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F7223" w14:textId="0F6DED39" w:rsidR="00302248" w:rsidRPr="00302248" w:rsidRDefault="00302248" w:rsidP="005455E7">
      <w:pPr>
        <w:spacing w:after="0" w:line="276" w:lineRule="auto"/>
        <w:jc w:val="right"/>
        <w:rPr>
          <w:rFonts w:ascii="Calibri" w:eastAsia="Times New Roman" w:hAnsi="Calibri" w:cs="Calibri"/>
          <w:bCs/>
          <w:kern w:val="0"/>
          <w:sz w:val="20"/>
          <w:szCs w:val="20"/>
          <w14:ligatures w14:val="none"/>
        </w:rPr>
      </w:pPr>
      <w:r w:rsidRPr="00302248">
        <w:rPr>
          <w:rFonts w:ascii="Calibri" w:eastAsia="Times New Roman" w:hAnsi="Calibri" w:cs="Calibri"/>
          <w:bCs/>
          <w:kern w:val="0"/>
          <w:sz w:val="20"/>
          <w:szCs w:val="20"/>
          <w14:ligatures w14:val="none"/>
        </w:rPr>
        <w:t xml:space="preserve">Załącznik nr </w:t>
      </w:r>
      <w:r w:rsidR="001B61D8">
        <w:rPr>
          <w:rFonts w:ascii="Calibri" w:eastAsia="Times New Roman" w:hAnsi="Calibri" w:cs="Calibri"/>
          <w:bCs/>
          <w:kern w:val="0"/>
          <w:sz w:val="20"/>
          <w:szCs w:val="20"/>
          <w14:ligatures w14:val="none"/>
        </w:rPr>
        <w:t>5</w:t>
      </w:r>
    </w:p>
    <w:p w14:paraId="735559F3" w14:textId="265089CE" w:rsidR="00302248" w:rsidRPr="00487394" w:rsidRDefault="00302248" w:rsidP="005455E7">
      <w:pPr>
        <w:spacing w:after="0" w:line="276" w:lineRule="auto"/>
        <w:jc w:val="right"/>
        <w:rPr>
          <w:rFonts w:ascii="Calibri" w:eastAsia="Times New Roman" w:hAnsi="Calibri" w:cs="Calibri"/>
          <w:bCs/>
          <w:kern w:val="0"/>
          <w:sz w:val="20"/>
          <w:szCs w:val="20"/>
          <w14:ligatures w14:val="none"/>
        </w:rPr>
      </w:pPr>
      <w:r w:rsidRPr="00302248">
        <w:rPr>
          <w:rFonts w:ascii="Calibri" w:eastAsia="Times New Roman" w:hAnsi="Calibri" w:cs="Calibri"/>
          <w:b/>
          <w:kern w:val="0"/>
          <w:sz w:val="20"/>
          <w:szCs w:val="20"/>
          <w14:ligatures w14:val="none"/>
        </w:rPr>
        <w:tab/>
      </w:r>
      <w:r w:rsidR="001B61D8" w:rsidRPr="00487394">
        <w:rPr>
          <w:rFonts w:ascii="Calibri" w:eastAsia="Times New Roman" w:hAnsi="Calibri" w:cs="Calibri"/>
          <w:bCs/>
          <w:kern w:val="0"/>
          <w:sz w:val="20"/>
          <w:szCs w:val="20"/>
          <w14:ligatures w14:val="none"/>
        </w:rPr>
        <w:t xml:space="preserve">WZÓR </w:t>
      </w:r>
      <w:r w:rsidRPr="00487394">
        <w:rPr>
          <w:rFonts w:ascii="Calibri" w:eastAsia="Times New Roman" w:hAnsi="Calibri" w:cs="Calibri"/>
          <w:bCs/>
          <w:kern w:val="0"/>
          <w:sz w:val="20"/>
          <w:szCs w:val="20"/>
          <w14:ligatures w14:val="none"/>
        </w:rPr>
        <w:t>UMOWY</w:t>
      </w:r>
    </w:p>
    <w:p w14:paraId="1010B231" w14:textId="0264E297" w:rsidR="00302248" w:rsidRPr="00302248" w:rsidRDefault="00302248" w:rsidP="005455E7">
      <w:pPr>
        <w:spacing w:before="240" w:after="0" w:line="276" w:lineRule="auto"/>
        <w:jc w:val="center"/>
        <w:rPr>
          <w:rFonts w:ascii="Calibri" w:eastAsia="Times New Roman" w:hAnsi="Calibri" w:cs="Calibri"/>
          <w:bCs/>
          <w:color w:val="000000"/>
          <w:kern w:val="0"/>
          <w:sz w:val="20"/>
          <w:szCs w:val="20"/>
          <w14:ligatures w14:val="none"/>
        </w:rPr>
      </w:pPr>
      <w:r w:rsidRPr="00302248">
        <w:rPr>
          <w:rFonts w:ascii="Calibri" w:eastAsia="Times New Roman" w:hAnsi="Calibri" w:cs="Calibri"/>
          <w:bCs/>
          <w:color w:val="000000"/>
          <w:kern w:val="0"/>
          <w:sz w:val="20"/>
          <w:szCs w:val="20"/>
          <w14:ligatures w14:val="none"/>
        </w:rPr>
        <w:t>UMOWA NR …..</w:t>
      </w:r>
    </w:p>
    <w:p w14:paraId="45170EFB" w14:textId="2D7F0D78" w:rsidR="00302248" w:rsidRPr="005455E7" w:rsidRDefault="00302248" w:rsidP="005455E7">
      <w:pPr>
        <w:spacing w:after="240" w:line="276" w:lineRule="auto"/>
        <w:jc w:val="center"/>
        <w:rPr>
          <w:rFonts w:ascii="Calibri" w:eastAsia="Times New Roman" w:hAnsi="Calibri" w:cs="Calibri"/>
          <w:bCs/>
          <w:color w:val="000000"/>
          <w:kern w:val="0"/>
          <w:sz w:val="20"/>
          <w:szCs w:val="20"/>
          <w14:ligatures w14:val="none"/>
        </w:rPr>
      </w:pPr>
      <w:r w:rsidRPr="00302248">
        <w:rPr>
          <w:rFonts w:ascii="Calibri" w:eastAsia="Times New Roman" w:hAnsi="Calibri" w:cs="Calibri"/>
          <w:bCs/>
          <w:color w:val="000000"/>
          <w:kern w:val="0"/>
          <w:sz w:val="20"/>
          <w:szCs w:val="20"/>
          <w14:ligatures w14:val="none"/>
        </w:rPr>
        <w:t>na pełnienie nadzoru inwestorskiego</w:t>
      </w:r>
    </w:p>
    <w:p w14:paraId="625AC739" w14:textId="1BE3461B" w:rsidR="00302248" w:rsidRPr="00730D9D" w:rsidRDefault="00302248" w:rsidP="005455E7">
      <w:pPr>
        <w:spacing w:before="120" w:after="120" w:line="276" w:lineRule="auto"/>
        <w:jc w:val="both"/>
        <w:rPr>
          <w:rFonts w:ascii="Calibri" w:hAnsi="Calibri" w:cs="Calibri"/>
          <w:b/>
          <w:bCs/>
          <w:iCs/>
          <w:sz w:val="20"/>
          <w:szCs w:val="20"/>
        </w:rPr>
      </w:pPr>
      <w:r w:rsidRPr="00730D9D">
        <w:rPr>
          <w:rFonts w:ascii="Calibri" w:hAnsi="Calibri" w:cs="Calibri"/>
          <w:bCs/>
          <w:iCs/>
          <w:sz w:val="20"/>
          <w:szCs w:val="20"/>
        </w:rPr>
        <w:t>zawarta w dniu ………….…….. 202</w:t>
      </w:r>
      <w:r w:rsidR="00443F66">
        <w:rPr>
          <w:rFonts w:ascii="Calibri" w:hAnsi="Calibri" w:cs="Calibri"/>
          <w:bCs/>
          <w:iCs/>
          <w:sz w:val="20"/>
          <w:szCs w:val="20"/>
        </w:rPr>
        <w:t>6</w:t>
      </w:r>
      <w:r w:rsidRPr="00730D9D">
        <w:rPr>
          <w:rFonts w:ascii="Calibri" w:hAnsi="Calibri" w:cs="Calibri"/>
          <w:bCs/>
          <w:iCs/>
          <w:sz w:val="20"/>
          <w:szCs w:val="20"/>
        </w:rPr>
        <w:t xml:space="preserve"> r. w Płocku (dalej </w:t>
      </w:r>
      <w:r w:rsidRPr="00730D9D">
        <w:rPr>
          <w:rFonts w:ascii="Calibri" w:hAnsi="Calibri" w:cs="Calibri"/>
          <w:b/>
          <w:bCs/>
          <w:iCs/>
          <w:sz w:val="20"/>
          <w:szCs w:val="20"/>
        </w:rPr>
        <w:t>„Umowa”</w:t>
      </w:r>
      <w:r w:rsidRPr="00730D9D">
        <w:rPr>
          <w:rFonts w:ascii="Calibri" w:hAnsi="Calibri" w:cs="Calibri"/>
          <w:bCs/>
          <w:iCs/>
          <w:sz w:val="20"/>
          <w:szCs w:val="20"/>
        </w:rPr>
        <w:t xml:space="preserve">) pomiędzy: </w:t>
      </w:r>
    </w:p>
    <w:p w14:paraId="4F99C174" w14:textId="77777777" w:rsidR="00302248" w:rsidRPr="00730D9D" w:rsidRDefault="00302248" w:rsidP="005455E7">
      <w:pPr>
        <w:spacing w:after="0" w:line="276" w:lineRule="auto"/>
        <w:jc w:val="both"/>
        <w:rPr>
          <w:rFonts w:ascii="Calibri" w:hAnsi="Calibri" w:cs="Calibri"/>
          <w:bCs/>
          <w:sz w:val="20"/>
          <w:szCs w:val="20"/>
        </w:rPr>
      </w:pPr>
      <w:r w:rsidRPr="00730D9D">
        <w:rPr>
          <w:rFonts w:ascii="Calibri" w:hAnsi="Calibri" w:cs="Calibri"/>
          <w:b/>
          <w:sz w:val="20"/>
          <w:szCs w:val="20"/>
        </w:rPr>
        <w:t xml:space="preserve">Diecezją Płocką z siedzibą ul. Tumska 3, 09-402 Płock, NIP 7741865530, </w:t>
      </w:r>
      <w:r w:rsidRPr="00730D9D">
        <w:rPr>
          <w:rFonts w:ascii="Calibri" w:hAnsi="Calibri" w:cs="Calibri"/>
          <w:bCs/>
          <w:sz w:val="20"/>
          <w:szCs w:val="20"/>
        </w:rPr>
        <w:t xml:space="preserve">reprezentowaną przez: </w:t>
      </w:r>
    </w:p>
    <w:p w14:paraId="589F609F" w14:textId="77777777" w:rsidR="00302248" w:rsidRPr="00730D9D" w:rsidRDefault="00302248" w:rsidP="005455E7">
      <w:pPr>
        <w:spacing w:after="0" w:line="276" w:lineRule="auto"/>
        <w:jc w:val="both"/>
        <w:rPr>
          <w:rFonts w:ascii="Calibri" w:hAnsi="Calibri" w:cs="Calibri"/>
          <w:b/>
          <w:sz w:val="20"/>
          <w:szCs w:val="20"/>
        </w:rPr>
      </w:pPr>
      <w:r w:rsidRPr="00730D9D">
        <w:rPr>
          <w:rFonts w:ascii="Calibri" w:hAnsi="Calibri" w:cs="Calibri"/>
          <w:bCs/>
          <w:sz w:val="20"/>
          <w:szCs w:val="20"/>
        </w:rPr>
        <w:t>ks. kan. mgr Romana Bagińskiego – Ekonoma Diecezji Płockiej,</w:t>
      </w:r>
    </w:p>
    <w:p w14:paraId="754A99A9" w14:textId="77777777" w:rsidR="00302248" w:rsidRPr="00730D9D" w:rsidRDefault="00302248" w:rsidP="005455E7">
      <w:pPr>
        <w:spacing w:after="0" w:line="276" w:lineRule="auto"/>
        <w:jc w:val="both"/>
        <w:rPr>
          <w:rFonts w:ascii="Calibri" w:hAnsi="Calibri" w:cs="Calibri"/>
          <w:sz w:val="20"/>
          <w:szCs w:val="20"/>
        </w:rPr>
      </w:pPr>
      <w:r w:rsidRPr="00730D9D">
        <w:rPr>
          <w:rFonts w:ascii="Calibri" w:hAnsi="Calibri" w:cs="Calibri"/>
          <w:sz w:val="20"/>
          <w:szCs w:val="20"/>
        </w:rPr>
        <w:t xml:space="preserve">zwaną dalej w treści umowy </w:t>
      </w:r>
      <w:r w:rsidRPr="00730D9D">
        <w:rPr>
          <w:rFonts w:ascii="Calibri" w:hAnsi="Calibri" w:cs="Calibri"/>
          <w:b/>
          <w:sz w:val="20"/>
          <w:szCs w:val="20"/>
        </w:rPr>
        <w:t>„Zamawiającym”</w:t>
      </w:r>
      <w:r w:rsidRPr="00730D9D">
        <w:rPr>
          <w:rFonts w:ascii="Calibri" w:hAnsi="Calibri" w:cs="Calibri"/>
          <w:sz w:val="20"/>
          <w:szCs w:val="20"/>
        </w:rPr>
        <w:t>,</w:t>
      </w:r>
    </w:p>
    <w:p w14:paraId="477FB78E" w14:textId="6F8E1116" w:rsidR="00302248" w:rsidRPr="00302248" w:rsidRDefault="00302248" w:rsidP="005455E7">
      <w:pPr>
        <w:spacing w:before="120" w:after="120" w:line="276" w:lineRule="auto"/>
        <w:jc w:val="both"/>
        <w:rPr>
          <w:rFonts w:ascii="Calibri" w:hAnsi="Calibri" w:cs="Calibri"/>
          <w:b/>
          <w:bCs/>
          <w:sz w:val="20"/>
          <w:szCs w:val="20"/>
        </w:rPr>
      </w:pPr>
      <w:r w:rsidRPr="00730D9D">
        <w:rPr>
          <w:rFonts w:ascii="Calibri" w:hAnsi="Calibri" w:cs="Calibri"/>
          <w:bCs/>
          <w:sz w:val="20"/>
          <w:szCs w:val="20"/>
        </w:rPr>
        <w:t>a</w:t>
      </w:r>
    </w:p>
    <w:p w14:paraId="09B1AE90" w14:textId="518D5BD1" w:rsidR="00302248" w:rsidRPr="00302248" w:rsidRDefault="00302248" w:rsidP="005455E7">
      <w:pPr>
        <w:spacing w:after="0" w:line="276" w:lineRule="auto"/>
        <w:rPr>
          <w:rFonts w:ascii="Calibri" w:hAnsi="Calibri" w:cs="Calibri"/>
          <w:bCs/>
          <w:sz w:val="20"/>
          <w:szCs w:val="20"/>
        </w:rPr>
      </w:pPr>
      <w:r w:rsidRPr="00302248">
        <w:rPr>
          <w:rFonts w:ascii="Calibri" w:hAnsi="Calibri" w:cs="Calibri"/>
          <w:bCs/>
          <w:sz w:val="20"/>
          <w:szCs w:val="20"/>
        </w:rPr>
        <w:t>…………………………………………………………………………………………………………………………………………………</w:t>
      </w:r>
    </w:p>
    <w:p w14:paraId="54B54226" w14:textId="74CD3670" w:rsidR="00302248" w:rsidRPr="00730D9D" w:rsidRDefault="00302248" w:rsidP="00B06090">
      <w:pPr>
        <w:spacing w:after="0" w:line="276" w:lineRule="auto"/>
        <w:jc w:val="center"/>
        <w:rPr>
          <w:rFonts w:ascii="Calibri" w:hAnsi="Calibri" w:cs="Calibri"/>
          <w:bCs/>
          <w:sz w:val="20"/>
          <w:szCs w:val="20"/>
        </w:rPr>
      </w:pPr>
      <w:r w:rsidRPr="00977421">
        <w:rPr>
          <w:rFonts w:ascii="Calibri" w:hAnsi="Calibri" w:cs="Calibri"/>
          <w:bCs/>
          <w:i/>
          <w:iCs/>
          <w:sz w:val="20"/>
          <w:szCs w:val="20"/>
        </w:rPr>
        <w:t>[nazwa lub imię i nazwisko oraz firma kontenta],</w:t>
      </w:r>
      <w:r w:rsidRPr="00302248">
        <w:rPr>
          <w:rFonts w:ascii="Calibri" w:hAnsi="Calibri" w:cs="Calibri"/>
          <w:bCs/>
          <w:i/>
          <w:iCs/>
          <w:sz w:val="20"/>
          <w:szCs w:val="20"/>
        </w:rPr>
        <w:t xml:space="preserve"> [adres], [właściwy sąd i wydział KRS oraz nr KRS w</w:t>
      </w:r>
      <w:r w:rsidR="005F35B3">
        <w:rPr>
          <w:rFonts w:ascii="Calibri" w:hAnsi="Calibri" w:cs="Calibri"/>
          <w:bCs/>
          <w:i/>
          <w:iCs/>
          <w:sz w:val="20"/>
          <w:szCs w:val="20"/>
        </w:rPr>
        <w:t> </w:t>
      </w:r>
      <w:r w:rsidRPr="00302248">
        <w:rPr>
          <w:rFonts w:ascii="Calibri" w:hAnsi="Calibri" w:cs="Calibri"/>
          <w:bCs/>
          <w:i/>
          <w:iCs/>
          <w:sz w:val="20"/>
          <w:szCs w:val="20"/>
        </w:rPr>
        <w:t>przypadku spółek</w:t>
      </w:r>
      <w:r w:rsidRPr="00730D9D">
        <w:rPr>
          <w:rFonts w:ascii="Calibri" w:hAnsi="Calibri" w:cs="Calibri"/>
          <w:bCs/>
          <w:i/>
          <w:iCs/>
          <w:sz w:val="20"/>
          <w:szCs w:val="20"/>
        </w:rPr>
        <w:t xml:space="preserve"> </w:t>
      </w:r>
      <w:r w:rsidRPr="00302248">
        <w:rPr>
          <w:rFonts w:ascii="Calibri" w:hAnsi="Calibri" w:cs="Calibri"/>
          <w:bCs/>
          <w:i/>
          <w:iCs/>
          <w:sz w:val="20"/>
          <w:szCs w:val="20"/>
        </w:rPr>
        <w:t>prawa handlowego]</w:t>
      </w:r>
    </w:p>
    <w:p w14:paraId="70D542CC" w14:textId="5C249DFB" w:rsidR="00302248" w:rsidRPr="00302248" w:rsidRDefault="00302248" w:rsidP="005455E7">
      <w:pPr>
        <w:spacing w:after="0" w:line="276" w:lineRule="auto"/>
        <w:rPr>
          <w:rFonts w:ascii="Calibri" w:hAnsi="Calibri" w:cs="Calibri"/>
          <w:bCs/>
          <w:sz w:val="20"/>
          <w:szCs w:val="20"/>
        </w:rPr>
      </w:pPr>
      <w:r w:rsidRPr="00302248">
        <w:rPr>
          <w:rFonts w:ascii="Calibri" w:hAnsi="Calibri" w:cs="Calibri"/>
          <w:bCs/>
          <w:sz w:val="20"/>
          <w:szCs w:val="20"/>
        </w:rPr>
        <w:t xml:space="preserve">NIP [nr NIP], REGON [nr REGON], zwanym dalej: </w:t>
      </w:r>
      <w:r w:rsidRPr="00302248">
        <w:rPr>
          <w:rFonts w:ascii="Calibri" w:hAnsi="Calibri" w:cs="Calibri"/>
          <w:b/>
          <w:sz w:val="20"/>
          <w:szCs w:val="20"/>
        </w:rPr>
        <w:t>Wykonawcą</w:t>
      </w:r>
      <w:r w:rsidRPr="00302248">
        <w:rPr>
          <w:rFonts w:ascii="Calibri" w:hAnsi="Calibri" w:cs="Calibri"/>
          <w:bCs/>
          <w:sz w:val="20"/>
          <w:szCs w:val="20"/>
        </w:rPr>
        <w:t>, którego</w:t>
      </w:r>
      <w:r w:rsidRPr="00730D9D">
        <w:rPr>
          <w:rFonts w:ascii="Calibri" w:hAnsi="Calibri" w:cs="Calibri"/>
          <w:bCs/>
          <w:sz w:val="20"/>
          <w:szCs w:val="20"/>
        </w:rPr>
        <w:t xml:space="preserve"> </w:t>
      </w:r>
      <w:r w:rsidRPr="00302248">
        <w:rPr>
          <w:rFonts w:ascii="Calibri" w:hAnsi="Calibri" w:cs="Calibri"/>
          <w:bCs/>
          <w:sz w:val="20"/>
          <w:szCs w:val="20"/>
        </w:rPr>
        <w:t>reprezentuje:</w:t>
      </w:r>
      <w:r w:rsidRPr="00730D9D">
        <w:rPr>
          <w:rFonts w:ascii="Calibri" w:hAnsi="Calibri" w:cs="Calibri"/>
          <w:bCs/>
          <w:sz w:val="20"/>
          <w:szCs w:val="20"/>
        </w:rPr>
        <w:t xml:space="preserve"> </w:t>
      </w:r>
      <w:r w:rsidRPr="00302248">
        <w:rPr>
          <w:rFonts w:ascii="Calibri" w:hAnsi="Calibri" w:cs="Calibri"/>
          <w:bCs/>
          <w:sz w:val="20"/>
          <w:szCs w:val="20"/>
        </w:rPr>
        <w:t>......................................................................................................................</w:t>
      </w:r>
      <w:r w:rsidRPr="00730D9D">
        <w:rPr>
          <w:rFonts w:ascii="Calibri" w:hAnsi="Calibri" w:cs="Calibri"/>
          <w:bCs/>
          <w:sz w:val="20"/>
          <w:szCs w:val="20"/>
        </w:rPr>
        <w:t>........................................</w:t>
      </w:r>
    </w:p>
    <w:p w14:paraId="4070817C" w14:textId="77777777" w:rsidR="00302248" w:rsidRPr="00302248" w:rsidRDefault="00302248" w:rsidP="005455E7">
      <w:pPr>
        <w:tabs>
          <w:tab w:val="left" w:pos="1985"/>
        </w:tabs>
        <w:spacing w:line="276" w:lineRule="auto"/>
        <w:ind w:firstLine="1985"/>
        <w:rPr>
          <w:rFonts w:ascii="Calibri" w:hAnsi="Calibri" w:cs="Calibri"/>
          <w:bCs/>
          <w:i/>
          <w:iCs/>
          <w:sz w:val="20"/>
          <w:szCs w:val="20"/>
        </w:rPr>
      </w:pPr>
      <w:r w:rsidRPr="00302248">
        <w:rPr>
          <w:rFonts w:ascii="Calibri" w:hAnsi="Calibri" w:cs="Calibri"/>
          <w:bCs/>
          <w:i/>
          <w:iCs/>
          <w:sz w:val="20"/>
          <w:szCs w:val="20"/>
        </w:rPr>
        <w:t>[imię i nazwisko osoby reprezentującej oraz funkcja]</w:t>
      </w:r>
    </w:p>
    <w:p w14:paraId="37244D89" w14:textId="77777777" w:rsidR="00302248" w:rsidRPr="00302248" w:rsidRDefault="00302248" w:rsidP="005455E7">
      <w:pPr>
        <w:spacing w:line="276" w:lineRule="auto"/>
        <w:rPr>
          <w:rFonts w:ascii="Calibri" w:hAnsi="Calibri" w:cs="Calibri"/>
          <w:bCs/>
          <w:sz w:val="20"/>
          <w:szCs w:val="20"/>
        </w:rPr>
      </w:pPr>
    </w:p>
    <w:p w14:paraId="617D385D" w14:textId="77777777" w:rsidR="00730D9D" w:rsidRPr="00730D9D" w:rsidRDefault="00730D9D" w:rsidP="005455E7">
      <w:pPr>
        <w:spacing w:line="276" w:lineRule="auto"/>
        <w:rPr>
          <w:rFonts w:ascii="Calibri" w:hAnsi="Calibri" w:cs="Calibri"/>
          <w:bCs/>
          <w:sz w:val="20"/>
          <w:szCs w:val="20"/>
        </w:rPr>
      </w:pPr>
      <w:r w:rsidRPr="00730D9D">
        <w:rPr>
          <w:rFonts w:ascii="Calibri" w:hAnsi="Calibri" w:cs="Calibri"/>
          <w:bCs/>
          <w:sz w:val="20"/>
          <w:szCs w:val="20"/>
        </w:rPr>
        <w:t>zwanym w dalszej części umowy jako „</w:t>
      </w:r>
      <w:r w:rsidRPr="00730D9D">
        <w:rPr>
          <w:rFonts w:ascii="Calibri" w:hAnsi="Calibri" w:cs="Calibri"/>
          <w:b/>
          <w:bCs/>
          <w:sz w:val="20"/>
          <w:szCs w:val="20"/>
        </w:rPr>
        <w:t>Wykonawca</w:t>
      </w:r>
      <w:r w:rsidRPr="00730D9D">
        <w:rPr>
          <w:rFonts w:ascii="Calibri" w:hAnsi="Calibri" w:cs="Calibri"/>
          <w:bCs/>
          <w:sz w:val="20"/>
          <w:szCs w:val="20"/>
        </w:rPr>
        <w:t>” lub „</w:t>
      </w:r>
      <w:r w:rsidRPr="00730D9D">
        <w:rPr>
          <w:rFonts w:ascii="Calibri" w:hAnsi="Calibri" w:cs="Calibri"/>
          <w:b/>
          <w:bCs/>
          <w:sz w:val="20"/>
          <w:szCs w:val="20"/>
        </w:rPr>
        <w:t>Inżynier Kontraktu</w:t>
      </w:r>
      <w:r w:rsidRPr="00730D9D">
        <w:rPr>
          <w:rFonts w:ascii="Calibri" w:hAnsi="Calibri" w:cs="Calibri"/>
          <w:sz w:val="20"/>
          <w:szCs w:val="20"/>
        </w:rPr>
        <w:t>”</w:t>
      </w:r>
      <w:r w:rsidRPr="004F7E80">
        <w:rPr>
          <w:rFonts w:ascii="Calibri" w:hAnsi="Calibri" w:cs="Calibri"/>
          <w:bCs/>
          <w:sz w:val="20"/>
          <w:szCs w:val="20"/>
        </w:rPr>
        <w:t>,</w:t>
      </w:r>
    </w:p>
    <w:p w14:paraId="1BE83F13" w14:textId="77777777" w:rsidR="00730D9D" w:rsidRPr="00730D9D" w:rsidRDefault="00730D9D" w:rsidP="005455E7">
      <w:pPr>
        <w:spacing w:line="276" w:lineRule="auto"/>
        <w:rPr>
          <w:rFonts w:ascii="Calibri" w:hAnsi="Calibri" w:cs="Calibri"/>
          <w:bCs/>
          <w:sz w:val="20"/>
          <w:szCs w:val="20"/>
        </w:rPr>
      </w:pPr>
      <w:r w:rsidRPr="00730D9D">
        <w:rPr>
          <w:rFonts w:ascii="Calibri" w:hAnsi="Calibri" w:cs="Calibri"/>
          <w:bCs/>
          <w:sz w:val="20"/>
          <w:szCs w:val="20"/>
        </w:rPr>
        <w:t xml:space="preserve">łącznie zwanymi </w:t>
      </w:r>
      <w:r w:rsidRPr="00730D9D">
        <w:rPr>
          <w:rFonts w:ascii="Calibri" w:hAnsi="Calibri" w:cs="Calibri"/>
          <w:sz w:val="20"/>
          <w:szCs w:val="20"/>
        </w:rPr>
        <w:t>„</w:t>
      </w:r>
      <w:r w:rsidRPr="00730D9D">
        <w:rPr>
          <w:rFonts w:ascii="Calibri" w:hAnsi="Calibri" w:cs="Calibri"/>
          <w:b/>
          <w:bCs/>
          <w:sz w:val="20"/>
          <w:szCs w:val="20"/>
        </w:rPr>
        <w:t>Stronami</w:t>
      </w:r>
      <w:r w:rsidRPr="00730D9D">
        <w:rPr>
          <w:rFonts w:ascii="Calibri" w:hAnsi="Calibri" w:cs="Calibri"/>
          <w:sz w:val="20"/>
          <w:szCs w:val="20"/>
        </w:rPr>
        <w:t>”</w:t>
      </w:r>
      <w:r w:rsidRPr="00730D9D">
        <w:rPr>
          <w:rFonts w:ascii="Calibri" w:hAnsi="Calibri" w:cs="Calibri"/>
          <w:bCs/>
          <w:sz w:val="20"/>
          <w:szCs w:val="20"/>
        </w:rPr>
        <w:t>, o następującej treści:</w:t>
      </w:r>
    </w:p>
    <w:p w14:paraId="025C26CA" w14:textId="29F313C2" w:rsidR="00730D9D" w:rsidRPr="00730D9D" w:rsidRDefault="00730D9D" w:rsidP="005455E7">
      <w:pPr>
        <w:spacing w:line="276" w:lineRule="auto"/>
        <w:jc w:val="center"/>
        <w:rPr>
          <w:rFonts w:ascii="Calibri" w:hAnsi="Calibri" w:cs="Calibri"/>
          <w:b/>
          <w:color w:val="000000" w:themeColor="text1"/>
          <w:sz w:val="20"/>
          <w:szCs w:val="20"/>
        </w:rPr>
      </w:pPr>
      <w:r w:rsidRPr="00730D9D">
        <w:rPr>
          <w:rFonts w:ascii="Calibri" w:hAnsi="Calibri" w:cs="Calibri"/>
          <w:b/>
          <w:color w:val="000000" w:themeColor="text1"/>
          <w:sz w:val="20"/>
          <w:szCs w:val="20"/>
        </w:rPr>
        <w:t>Preambuła</w:t>
      </w:r>
    </w:p>
    <w:p w14:paraId="2448B1E1" w14:textId="77777777" w:rsidR="00730D9D" w:rsidRPr="00730D9D" w:rsidRDefault="00730D9D" w:rsidP="00B06090">
      <w:pPr>
        <w:spacing w:after="0" w:line="276" w:lineRule="auto"/>
        <w:jc w:val="both"/>
        <w:rPr>
          <w:rFonts w:ascii="Calibri" w:hAnsi="Calibri" w:cs="Calibri"/>
          <w:bCs/>
          <w:color w:val="000000" w:themeColor="text1"/>
          <w:sz w:val="20"/>
          <w:szCs w:val="20"/>
        </w:rPr>
      </w:pPr>
      <w:r w:rsidRPr="00730D9D">
        <w:rPr>
          <w:rFonts w:ascii="Calibri" w:hAnsi="Calibri" w:cs="Calibri"/>
          <w:bCs/>
          <w:color w:val="000000" w:themeColor="text1"/>
          <w:sz w:val="20"/>
          <w:szCs w:val="20"/>
        </w:rPr>
        <w:t xml:space="preserve">Zważywszy, że </w:t>
      </w:r>
    </w:p>
    <w:p w14:paraId="13DCDBCF" w14:textId="0524757F" w:rsidR="00730D9D" w:rsidRPr="000C0B2B" w:rsidRDefault="005F35B3" w:rsidP="005455E7">
      <w:pPr>
        <w:pStyle w:val="Akapitzlist"/>
        <w:numPr>
          <w:ilvl w:val="0"/>
          <w:numId w:val="2"/>
        </w:numPr>
        <w:spacing w:after="0" w:line="276" w:lineRule="auto"/>
        <w:ind w:left="426" w:hanging="284"/>
        <w:jc w:val="both"/>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 xml:space="preserve">Zamawiający realizuje projekt </w:t>
      </w:r>
      <w:r>
        <w:rPr>
          <w:rFonts w:ascii="Calibri" w:hAnsi="Calibri" w:cs="Calibri"/>
          <w:sz w:val="20"/>
          <w:szCs w:val="20"/>
          <w:lang w:eastAsia="en-US"/>
        </w:rPr>
        <w:t xml:space="preserve">pt. </w:t>
      </w:r>
      <w:r w:rsidR="000C0B2B" w:rsidRPr="00E12D8B">
        <w:rPr>
          <w:rFonts w:ascii="Calibri" w:hAnsi="Calibri" w:cs="Calibri"/>
          <w:i/>
          <w:iCs/>
          <w:sz w:val="20"/>
          <w:szCs w:val="20"/>
          <w:lang w:eastAsia="en-US"/>
        </w:rPr>
        <w:t>Podniesienie atrakcyjności turystycznej zespołu dawnego opactwa benedyktyńskiego z elementami Zamku Książąt mazowieckich w Płocku</w:t>
      </w:r>
      <w:r w:rsidR="000C0B2B" w:rsidRPr="000C0B2B">
        <w:rPr>
          <w:rFonts w:ascii="Calibri" w:hAnsi="Calibri" w:cs="Calibri"/>
          <w:sz w:val="20"/>
          <w:szCs w:val="20"/>
          <w:lang w:eastAsia="en-US"/>
        </w:rPr>
        <w:t xml:space="preserve"> realizowane jest zgodnie z Umową o dofinansowanie </w:t>
      </w:r>
      <w:r>
        <w:rPr>
          <w:rFonts w:ascii="Calibri" w:hAnsi="Calibri" w:cs="Calibri"/>
          <w:sz w:val="20"/>
          <w:szCs w:val="20"/>
          <w:lang w:eastAsia="en-US"/>
        </w:rPr>
        <w:t xml:space="preserve">nr </w:t>
      </w:r>
      <w:r w:rsidR="000C0B2B" w:rsidRPr="000C0B2B">
        <w:rPr>
          <w:rFonts w:ascii="Calibri" w:hAnsi="Calibri" w:cs="Calibri"/>
          <w:sz w:val="20"/>
          <w:szCs w:val="20"/>
          <w:lang w:eastAsia="en-US"/>
        </w:rPr>
        <w:t xml:space="preserve">ENX.07.01-IP.04-0045/24-00 </w:t>
      </w:r>
      <w:r>
        <w:rPr>
          <w:rFonts w:ascii="Calibri" w:hAnsi="Calibri" w:cs="Calibri"/>
          <w:sz w:val="20"/>
          <w:szCs w:val="20"/>
          <w:lang w:eastAsia="en-US"/>
        </w:rPr>
        <w:t>w ramach działania FENX.07.01 Infrastruktura kultury i</w:t>
      </w:r>
      <w:r w:rsidR="000C0B2B">
        <w:rPr>
          <w:rFonts w:ascii="Calibri" w:hAnsi="Calibri" w:cs="Calibri"/>
          <w:sz w:val="20"/>
          <w:szCs w:val="20"/>
          <w:lang w:eastAsia="en-US"/>
        </w:rPr>
        <w:t> </w:t>
      </w:r>
      <w:r>
        <w:rPr>
          <w:rFonts w:ascii="Calibri" w:hAnsi="Calibri" w:cs="Calibri"/>
          <w:sz w:val="20"/>
          <w:szCs w:val="20"/>
          <w:lang w:eastAsia="en-US"/>
        </w:rPr>
        <w:t>turystyki kulturowej priorytet FENX.07 Kultura Programu Fundusze Europejskie na Infrastrukturę, Klimat, Środowisko 2021-2027. Przedmiot zamówienia jest współfinansowany przez Unię Europejską ze środków EFRR</w:t>
      </w:r>
      <w:r>
        <w:rPr>
          <w:rFonts w:ascii="Calibri" w:hAnsi="Calibri" w:cs="Calibri"/>
          <w:color w:val="000000" w:themeColor="text1"/>
          <w:sz w:val="20"/>
          <w:szCs w:val="20"/>
          <w:lang w:eastAsia="en-US"/>
        </w:rPr>
        <w:t>, zwany dalej także Projektem</w:t>
      </w:r>
      <w:r w:rsidR="002A35E7" w:rsidRPr="000C0B2B">
        <w:rPr>
          <w:rFonts w:ascii="Calibri" w:hAnsi="Calibri" w:cs="Calibri"/>
          <w:bCs/>
          <w:color w:val="000000" w:themeColor="text1"/>
          <w:sz w:val="20"/>
          <w:szCs w:val="20"/>
        </w:rPr>
        <w:t>;</w:t>
      </w:r>
      <w:r w:rsidR="00730D9D" w:rsidRPr="000C0B2B">
        <w:rPr>
          <w:rFonts w:ascii="Calibri" w:hAnsi="Calibri" w:cs="Calibri"/>
          <w:bCs/>
          <w:color w:val="000000" w:themeColor="text1"/>
          <w:sz w:val="20"/>
          <w:szCs w:val="20"/>
        </w:rPr>
        <w:t xml:space="preserve"> </w:t>
      </w:r>
    </w:p>
    <w:p w14:paraId="63174B2C" w14:textId="70A65B3A" w:rsidR="005F35B3" w:rsidRPr="000C0B2B" w:rsidRDefault="005F35B3" w:rsidP="005455E7">
      <w:pPr>
        <w:pStyle w:val="Akapitzlist"/>
        <w:numPr>
          <w:ilvl w:val="0"/>
          <w:numId w:val="2"/>
        </w:numPr>
        <w:spacing w:after="0" w:line="276" w:lineRule="auto"/>
        <w:ind w:left="426" w:hanging="284"/>
        <w:jc w:val="both"/>
        <w:rPr>
          <w:rFonts w:ascii="Calibri" w:hAnsi="Calibri" w:cs="Calibri"/>
          <w:color w:val="000000" w:themeColor="text1"/>
          <w:sz w:val="20"/>
          <w:szCs w:val="20"/>
        </w:rPr>
      </w:pPr>
      <w:r w:rsidRPr="005F35B3">
        <w:rPr>
          <w:rFonts w:ascii="Calibri" w:hAnsi="Calibri" w:cs="Calibri"/>
          <w:color w:val="000000" w:themeColor="text1"/>
          <w:sz w:val="20"/>
          <w:szCs w:val="20"/>
          <w:lang w:eastAsia="en-US"/>
        </w:rPr>
        <w:t>Zamawiający jako beneficjent jest zobowiązany do realizacji Projektu zgodnie z umową o dofinansowanie oraz właściwymi przepisami prawa oraz wytycznymi</w:t>
      </w:r>
      <w:r w:rsidR="000C0B2B">
        <w:rPr>
          <w:rFonts w:ascii="Calibri" w:hAnsi="Calibri" w:cs="Calibri"/>
          <w:color w:val="000000" w:themeColor="text1"/>
          <w:sz w:val="20"/>
          <w:szCs w:val="20"/>
          <w:lang w:eastAsia="en-US"/>
        </w:rPr>
        <w:t>;</w:t>
      </w:r>
    </w:p>
    <w:p w14:paraId="1AE9613A" w14:textId="52CB7A15" w:rsidR="00730D9D" w:rsidRPr="00730D9D" w:rsidRDefault="00730D9D" w:rsidP="005455E7">
      <w:pPr>
        <w:pStyle w:val="Akapitzlist"/>
        <w:numPr>
          <w:ilvl w:val="0"/>
          <w:numId w:val="2"/>
        </w:numPr>
        <w:spacing w:after="0" w:line="276" w:lineRule="auto"/>
        <w:ind w:left="426" w:hanging="284"/>
        <w:jc w:val="both"/>
        <w:rPr>
          <w:rFonts w:ascii="Calibri" w:hAnsi="Calibri" w:cs="Calibri"/>
          <w:bCs/>
          <w:color w:val="000000" w:themeColor="text1"/>
          <w:sz w:val="20"/>
          <w:szCs w:val="20"/>
        </w:rPr>
      </w:pPr>
      <w:r w:rsidRPr="00730D9D">
        <w:rPr>
          <w:rFonts w:ascii="Calibri" w:hAnsi="Calibri" w:cs="Calibri"/>
          <w:bCs/>
          <w:color w:val="000000" w:themeColor="text1"/>
          <w:sz w:val="20"/>
          <w:szCs w:val="20"/>
        </w:rPr>
        <w:t>Wykonawca jest podmiotem zajmującym się profesjonalnym świadczeniem usług stanowiących przedmiot umowy</w:t>
      </w:r>
      <w:r w:rsidR="002A35E7">
        <w:rPr>
          <w:rFonts w:ascii="Calibri" w:hAnsi="Calibri" w:cs="Calibri"/>
          <w:bCs/>
          <w:color w:val="000000" w:themeColor="text1"/>
          <w:sz w:val="20"/>
          <w:szCs w:val="20"/>
        </w:rPr>
        <w:t>;</w:t>
      </w:r>
    </w:p>
    <w:p w14:paraId="6FC6996B" w14:textId="3ECCBEF2" w:rsidR="00730D9D" w:rsidRPr="002A35E7" w:rsidRDefault="002A35E7" w:rsidP="00B06090">
      <w:pPr>
        <w:pStyle w:val="Akapitzlist"/>
        <w:numPr>
          <w:ilvl w:val="0"/>
          <w:numId w:val="2"/>
        </w:numPr>
        <w:spacing w:after="120" w:line="276" w:lineRule="auto"/>
        <w:ind w:left="426" w:hanging="284"/>
        <w:contextualSpacing w:val="0"/>
        <w:jc w:val="both"/>
        <w:rPr>
          <w:rFonts w:ascii="Calibri" w:hAnsi="Calibri" w:cs="Calibri"/>
          <w:bCs/>
          <w:sz w:val="20"/>
          <w:szCs w:val="20"/>
        </w:rPr>
      </w:pPr>
      <w:r>
        <w:rPr>
          <w:rFonts w:ascii="Calibri" w:hAnsi="Calibri" w:cs="Calibri"/>
          <w:bCs/>
          <w:sz w:val="20"/>
          <w:szCs w:val="20"/>
        </w:rPr>
        <w:t>n</w:t>
      </w:r>
      <w:r w:rsidRPr="002A35E7">
        <w:rPr>
          <w:rFonts w:ascii="Calibri" w:hAnsi="Calibri" w:cs="Calibri"/>
          <w:bCs/>
          <w:sz w:val="20"/>
          <w:szCs w:val="20"/>
        </w:rPr>
        <w:t>iniejsza umowa zostaje zawarta w rezultacie dokonania przez Zamawiającego wyboru oferty Wykonawcy złożonej w zapytaniu ofertowym</w:t>
      </w:r>
      <w:r w:rsidR="000C0B2B">
        <w:rPr>
          <w:rFonts w:ascii="Calibri" w:hAnsi="Calibri" w:cs="Calibri"/>
          <w:bCs/>
          <w:sz w:val="20"/>
          <w:szCs w:val="20"/>
        </w:rPr>
        <w:t xml:space="preserve"> nr </w:t>
      </w:r>
      <w:r w:rsidR="001B61D8" w:rsidRPr="001B61D8">
        <w:rPr>
          <w:rFonts w:ascii="Calibri" w:hAnsi="Calibri" w:cs="Calibri"/>
          <w:bCs/>
          <w:sz w:val="20"/>
          <w:szCs w:val="20"/>
        </w:rPr>
        <w:t>FEnIKS/</w:t>
      </w:r>
      <w:r w:rsidR="00220E4E">
        <w:rPr>
          <w:rFonts w:ascii="Calibri" w:hAnsi="Calibri" w:cs="Calibri"/>
          <w:bCs/>
          <w:sz w:val="20"/>
          <w:szCs w:val="20"/>
        </w:rPr>
        <w:t>3</w:t>
      </w:r>
      <w:r w:rsidR="001B61D8" w:rsidRPr="001B61D8">
        <w:rPr>
          <w:rFonts w:ascii="Calibri" w:hAnsi="Calibri" w:cs="Calibri"/>
          <w:bCs/>
          <w:sz w:val="20"/>
          <w:szCs w:val="20"/>
        </w:rPr>
        <w:t>/2026</w:t>
      </w:r>
      <w:r w:rsidR="001B61D8">
        <w:rPr>
          <w:rFonts w:ascii="Calibri" w:hAnsi="Calibri" w:cs="Calibri"/>
          <w:bCs/>
          <w:sz w:val="20"/>
          <w:szCs w:val="20"/>
        </w:rPr>
        <w:t xml:space="preserve"> </w:t>
      </w:r>
      <w:r w:rsidRPr="002A35E7">
        <w:rPr>
          <w:rFonts w:ascii="Calibri" w:hAnsi="Calibri" w:cs="Calibri"/>
          <w:bCs/>
          <w:sz w:val="20"/>
          <w:szCs w:val="20"/>
        </w:rPr>
        <w:t xml:space="preserve">ogłoszonym w Bazie Konkurencyjności </w:t>
      </w:r>
      <w:r w:rsidR="005A61F5">
        <w:rPr>
          <w:rFonts w:ascii="Calibri" w:hAnsi="Calibri" w:cs="Calibri"/>
          <w:bCs/>
          <w:sz w:val="20"/>
          <w:szCs w:val="20"/>
        </w:rPr>
        <w:t xml:space="preserve">w </w:t>
      </w:r>
      <w:r w:rsidRPr="002A35E7">
        <w:rPr>
          <w:rFonts w:ascii="Calibri" w:hAnsi="Calibri" w:cs="Calibri"/>
          <w:bCs/>
          <w:sz w:val="20"/>
          <w:szCs w:val="20"/>
        </w:rPr>
        <w:t xml:space="preserve">dniu </w:t>
      </w:r>
      <w:r>
        <w:rPr>
          <w:rFonts w:ascii="Calibri" w:hAnsi="Calibri" w:cs="Calibri"/>
          <w:bCs/>
          <w:sz w:val="20"/>
          <w:szCs w:val="20"/>
        </w:rPr>
        <w:t>…..</w:t>
      </w:r>
      <w:r w:rsidR="000F570F" w:rsidRPr="002A35E7">
        <w:rPr>
          <w:rFonts w:ascii="Calibri" w:hAnsi="Calibri" w:cs="Calibri"/>
          <w:bCs/>
          <w:sz w:val="20"/>
          <w:szCs w:val="20"/>
        </w:rPr>
        <w:t>202</w:t>
      </w:r>
      <w:r w:rsidR="000F570F">
        <w:rPr>
          <w:rFonts w:ascii="Calibri" w:hAnsi="Calibri" w:cs="Calibri"/>
          <w:bCs/>
          <w:sz w:val="20"/>
          <w:szCs w:val="20"/>
        </w:rPr>
        <w:t>6</w:t>
      </w:r>
      <w:r w:rsidR="000F570F" w:rsidRPr="002A35E7">
        <w:rPr>
          <w:rFonts w:ascii="Calibri" w:hAnsi="Calibri" w:cs="Calibri"/>
          <w:bCs/>
          <w:sz w:val="20"/>
          <w:szCs w:val="20"/>
        </w:rPr>
        <w:t xml:space="preserve"> </w:t>
      </w:r>
      <w:r w:rsidRPr="002A35E7">
        <w:rPr>
          <w:rFonts w:ascii="Calibri" w:hAnsi="Calibri" w:cs="Calibri"/>
          <w:bCs/>
          <w:sz w:val="20"/>
          <w:szCs w:val="20"/>
        </w:rPr>
        <w:t xml:space="preserve">r. </w:t>
      </w:r>
    </w:p>
    <w:p w14:paraId="5857476D" w14:textId="6FAF30DE" w:rsidR="002A35E7" w:rsidRPr="002A35E7" w:rsidRDefault="00730D9D" w:rsidP="005455E7">
      <w:pPr>
        <w:spacing w:after="120" w:line="276" w:lineRule="auto"/>
        <w:jc w:val="both"/>
        <w:rPr>
          <w:rFonts w:ascii="Calibri" w:hAnsi="Calibri" w:cs="Calibri"/>
          <w:bCs/>
          <w:color w:val="000000" w:themeColor="text1"/>
          <w:sz w:val="20"/>
          <w:szCs w:val="20"/>
        </w:rPr>
      </w:pPr>
      <w:r w:rsidRPr="00730D9D">
        <w:rPr>
          <w:rFonts w:ascii="Calibri" w:hAnsi="Calibri" w:cs="Calibri"/>
          <w:bCs/>
          <w:color w:val="000000" w:themeColor="text1"/>
          <w:sz w:val="20"/>
          <w:szCs w:val="20"/>
        </w:rPr>
        <w:t>zostaje zawarta umowa o następującej treści:</w:t>
      </w:r>
    </w:p>
    <w:p w14:paraId="275BFF9C" w14:textId="3BEE287A" w:rsidR="002A35E7" w:rsidRPr="003C0A30" w:rsidRDefault="002A35E7" w:rsidP="00761502">
      <w:pPr>
        <w:pStyle w:val="Styl3"/>
      </w:pPr>
      <w:r w:rsidRPr="003C0A30">
        <w:t xml:space="preserve">§ </w:t>
      </w:r>
      <w:r w:rsidR="003C0A30">
        <w:t>1</w:t>
      </w:r>
    </w:p>
    <w:p w14:paraId="0F69C370" w14:textId="77777777" w:rsidR="002A35E7" w:rsidRPr="003C0A30" w:rsidRDefault="002A35E7" w:rsidP="00761502">
      <w:pPr>
        <w:pStyle w:val="Styl3"/>
        <w:spacing w:before="0" w:after="120"/>
      </w:pPr>
      <w:r w:rsidRPr="003C0A30">
        <w:t>Przedmiot Umowy</w:t>
      </w:r>
    </w:p>
    <w:p w14:paraId="677B6944" w14:textId="61B8D6DF" w:rsidR="002A35E7" w:rsidRDefault="002A35E7">
      <w:pPr>
        <w:numPr>
          <w:ilvl w:val="0"/>
          <w:numId w:val="10"/>
        </w:numPr>
        <w:spacing w:after="0" w:line="276" w:lineRule="auto"/>
        <w:jc w:val="both"/>
        <w:rPr>
          <w:rFonts w:ascii="Calibri" w:hAnsi="Calibri" w:cs="Calibri"/>
          <w:bCs/>
          <w:i/>
          <w:iCs/>
          <w:sz w:val="20"/>
          <w:szCs w:val="20"/>
        </w:rPr>
      </w:pPr>
      <w:r w:rsidRPr="002A35E7">
        <w:rPr>
          <w:rFonts w:ascii="Calibri" w:hAnsi="Calibri" w:cs="Calibri"/>
          <w:sz w:val="20"/>
          <w:szCs w:val="20"/>
        </w:rPr>
        <w:t xml:space="preserve">Zamawiający powierza do wykonania, a Inżynier Kontraktu zobowiązuje się do realizacji zamówienia pod nazwą: </w:t>
      </w:r>
      <w:r w:rsidR="00AE54A5" w:rsidRPr="00AE54A5">
        <w:rPr>
          <w:rFonts w:ascii="Calibri" w:hAnsi="Calibri" w:cs="Calibri"/>
          <w:bCs/>
          <w:i/>
          <w:iCs/>
          <w:sz w:val="20"/>
          <w:szCs w:val="20"/>
        </w:rPr>
        <w:t>Sprawowanie wielobranżowego nadzoru inwestorskiego, konserwatorskiego nad robotami budowlanymi i pracami konserwatorskimi przy zachodniej elewacji, wieży szlacheckiej i wieży zegarowej dawnego Opactwa Benedyktyńskiego w Płocku, ul. Tumska</w:t>
      </w:r>
      <w:r w:rsidR="00E627EC">
        <w:rPr>
          <w:rFonts w:ascii="Calibri" w:hAnsi="Calibri" w:cs="Calibri"/>
          <w:bCs/>
          <w:i/>
          <w:iCs/>
          <w:sz w:val="20"/>
          <w:szCs w:val="20"/>
        </w:rPr>
        <w:t xml:space="preserve"> 3.</w:t>
      </w:r>
    </w:p>
    <w:p w14:paraId="7DEB57D7" w14:textId="2AAF0595" w:rsidR="00BB1BCC" w:rsidRDefault="00BB1BCC">
      <w:pPr>
        <w:pStyle w:val="Akapitzlist"/>
        <w:widowControl w:val="0"/>
        <w:numPr>
          <w:ilvl w:val="0"/>
          <w:numId w:val="20"/>
        </w:numPr>
        <w:suppressAutoHyphens/>
        <w:autoSpaceDN w:val="0"/>
        <w:spacing w:after="0" w:line="276" w:lineRule="auto"/>
        <w:ind w:left="709" w:hanging="283"/>
        <w:jc w:val="both"/>
        <w:textAlignment w:val="baseline"/>
        <w:rPr>
          <w:rFonts w:ascii="Calibri" w:hAnsi="Calibri" w:cs="Calibri"/>
          <w:b/>
          <w:bCs/>
          <w:i/>
          <w:iCs/>
          <w:color w:val="0070C0"/>
          <w:lang w:bidi="pl-PL"/>
        </w:rPr>
      </w:pPr>
      <w:r>
        <w:rPr>
          <w:rFonts w:ascii="Calibri" w:hAnsi="Calibri" w:cs="Calibri"/>
          <w:bCs/>
          <w:color w:val="0070C0"/>
          <w:sz w:val="20"/>
          <w:szCs w:val="20"/>
        </w:rPr>
        <w:t xml:space="preserve">Zamawiający przewiduje w ramach niniejszego zamówienia możliwość skorzystanie z prawa opcji. Prawo </w:t>
      </w:r>
      <w:r w:rsidR="00EC4A9B">
        <w:rPr>
          <w:rFonts w:ascii="Calibri" w:hAnsi="Calibri" w:cs="Calibri"/>
          <w:bCs/>
          <w:color w:val="0070C0"/>
          <w:sz w:val="20"/>
          <w:szCs w:val="20"/>
        </w:rPr>
        <w:t>O</w:t>
      </w:r>
      <w:r>
        <w:rPr>
          <w:rFonts w:ascii="Calibri" w:hAnsi="Calibri" w:cs="Calibri"/>
          <w:bCs/>
          <w:color w:val="0070C0"/>
          <w:sz w:val="20"/>
          <w:szCs w:val="20"/>
        </w:rPr>
        <w:t>pcji jest uprawnieniem Zamawiającego, z którego może, ale nie musi skorzystać w ramach realizacji niniejszej umowy. W przypadku nieskorzystania przez Zamawiającego z </w:t>
      </w:r>
      <w:r w:rsidR="00EC4A9B">
        <w:rPr>
          <w:rFonts w:ascii="Calibri" w:hAnsi="Calibri" w:cs="Calibri"/>
          <w:bCs/>
          <w:color w:val="0070C0"/>
          <w:sz w:val="20"/>
          <w:szCs w:val="20"/>
        </w:rPr>
        <w:t>P</w:t>
      </w:r>
      <w:r>
        <w:rPr>
          <w:rFonts w:ascii="Calibri" w:hAnsi="Calibri" w:cs="Calibri"/>
          <w:bCs/>
          <w:color w:val="0070C0"/>
          <w:sz w:val="20"/>
          <w:szCs w:val="20"/>
        </w:rPr>
        <w:t xml:space="preserve">rawa </w:t>
      </w:r>
      <w:r w:rsidR="00EC4A9B">
        <w:rPr>
          <w:rFonts w:ascii="Calibri" w:hAnsi="Calibri" w:cs="Calibri"/>
          <w:bCs/>
          <w:color w:val="0070C0"/>
          <w:sz w:val="20"/>
          <w:szCs w:val="20"/>
        </w:rPr>
        <w:t>O</w:t>
      </w:r>
      <w:r>
        <w:rPr>
          <w:rFonts w:ascii="Calibri" w:hAnsi="Calibri" w:cs="Calibri"/>
          <w:bCs/>
          <w:color w:val="0070C0"/>
          <w:sz w:val="20"/>
          <w:szCs w:val="20"/>
        </w:rPr>
        <w:t xml:space="preserve">pcji Wykonawcy nie </w:t>
      </w:r>
      <w:r>
        <w:rPr>
          <w:rFonts w:ascii="Calibri" w:hAnsi="Calibri" w:cs="Calibri"/>
          <w:bCs/>
          <w:color w:val="0070C0"/>
          <w:sz w:val="20"/>
          <w:szCs w:val="20"/>
        </w:rPr>
        <w:lastRenderedPageBreak/>
        <w:t xml:space="preserve">przysługują żadne roszczenia z tego tytułu. Warunkiem uruchomienia prawa opcji jest oświadczenie woli Zamawiającego o żądaniu wykonania zamówienia zakwalifikowanego przez Zamawiającego jako </w:t>
      </w:r>
      <w:r w:rsidR="00EC4A9B">
        <w:rPr>
          <w:rFonts w:ascii="Calibri" w:hAnsi="Calibri" w:cs="Calibri"/>
          <w:bCs/>
          <w:color w:val="0070C0"/>
          <w:sz w:val="20"/>
          <w:szCs w:val="20"/>
        </w:rPr>
        <w:t>P</w:t>
      </w:r>
      <w:r>
        <w:rPr>
          <w:rFonts w:ascii="Calibri" w:hAnsi="Calibri" w:cs="Calibri"/>
          <w:bCs/>
          <w:color w:val="0070C0"/>
          <w:sz w:val="20"/>
          <w:szCs w:val="20"/>
        </w:rPr>
        <w:t xml:space="preserve">rawo </w:t>
      </w:r>
      <w:r w:rsidR="00EC4A9B">
        <w:rPr>
          <w:rFonts w:ascii="Calibri" w:hAnsi="Calibri" w:cs="Calibri"/>
          <w:bCs/>
          <w:color w:val="0070C0"/>
          <w:sz w:val="20"/>
          <w:szCs w:val="20"/>
        </w:rPr>
        <w:t>O</w:t>
      </w:r>
      <w:r>
        <w:rPr>
          <w:rFonts w:ascii="Calibri" w:hAnsi="Calibri" w:cs="Calibri"/>
          <w:bCs/>
          <w:color w:val="0070C0"/>
          <w:sz w:val="20"/>
          <w:szCs w:val="20"/>
        </w:rPr>
        <w:t xml:space="preserve">pcji skierowane do Wykonawcy w formie pisemnej lub elektronicznej pod rygorem nieważności. Zasady dotyczące realizacji i rozliczenia przedmiotu umowy objętego </w:t>
      </w:r>
      <w:r w:rsidR="00EC4A9B">
        <w:rPr>
          <w:rFonts w:ascii="Calibri" w:hAnsi="Calibri" w:cs="Calibri"/>
          <w:bCs/>
          <w:color w:val="0070C0"/>
          <w:sz w:val="20"/>
          <w:szCs w:val="20"/>
        </w:rPr>
        <w:t>P</w:t>
      </w:r>
      <w:r>
        <w:rPr>
          <w:rFonts w:ascii="Calibri" w:hAnsi="Calibri" w:cs="Calibri"/>
          <w:bCs/>
          <w:color w:val="0070C0"/>
          <w:sz w:val="20"/>
          <w:szCs w:val="20"/>
        </w:rPr>
        <w:t xml:space="preserve">rawem </w:t>
      </w:r>
      <w:r w:rsidR="00EC4A9B">
        <w:rPr>
          <w:rFonts w:ascii="Calibri" w:hAnsi="Calibri" w:cs="Calibri"/>
          <w:bCs/>
          <w:color w:val="0070C0"/>
          <w:sz w:val="20"/>
          <w:szCs w:val="20"/>
        </w:rPr>
        <w:t>O</w:t>
      </w:r>
      <w:r>
        <w:rPr>
          <w:rFonts w:ascii="Calibri" w:hAnsi="Calibri" w:cs="Calibri"/>
          <w:bCs/>
          <w:color w:val="0070C0"/>
          <w:sz w:val="20"/>
          <w:szCs w:val="20"/>
        </w:rPr>
        <w:t xml:space="preserve">pcji będą takie same, jak te, które obowiązują przy realizacji </w:t>
      </w:r>
      <w:r w:rsidR="00EC4A9B">
        <w:rPr>
          <w:rFonts w:ascii="Calibri" w:hAnsi="Calibri" w:cs="Calibri"/>
          <w:bCs/>
          <w:color w:val="0070C0"/>
          <w:sz w:val="20"/>
          <w:szCs w:val="20"/>
        </w:rPr>
        <w:t>G</w:t>
      </w:r>
      <w:r>
        <w:rPr>
          <w:rFonts w:ascii="Calibri" w:hAnsi="Calibri" w:cs="Calibri"/>
          <w:bCs/>
          <w:color w:val="0070C0"/>
          <w:sz w:val="20"/>
          <w:szCs w:val="20"/>
        </w:rPr>
        <w:t>warantowanego zakresu przedmiotu umowy. Skorzystanie z prawa opcji nie stanowi zmiany umowy, czy też zawarcia dodatkowej umowy na nowych warunkach.</w:t>
      </w:r>
    </w:p>
    <w:p w14:paraId="3D3E24E6" w14:textId="0E9C6151" w:rsidR="00BB1BCC" w:rsidRPr="000E3E10" w:rsidRDefault="00BB1BCC">
      <w:pPr>
        <w:pStyle w:val="Akapitzlist"/>
        <w:widowControl w:val="0"/>
        <w:numPr>
          <w:ilvl w:val="0"/>
          <w:numId w:val="20"/>
        </w:numPr>
        <w:suppressAutoHyphens/>
        <w:autoSpaceDN w:val="0"/>
        <w:spacing w:after="0" w:line="276" w:lineRule="auto"/>
        <w:ind w:left="709" w:hanging="283"/>
        <w:jc w:val="both"/>
        <w:textAlignment w:val="baseline"/>
        <w:rPr>
          <w:rFonts w:ascii="Calibri" w:hAnsi="Calibri" w:cs="Calibri"/>
          <w:b/>
          <w:bCs/>
          <w:i/>
          <w:iCs/>
          <w:lang w:bidi="pl-PL"/>
        </w:rPr>
      </w:pPr>
      <w:r>
        <w:rPr>
          <w:rFonts w:ascii="Calibri" w:hAnsi="Calibri" w:cs="Calibri"/>
          <w:bCs/>
          <w:color w:val="0070C0"/>
          <w:sz w:val="20"/>
          <w:szCs w:val="20"/>
        </w:rPr>
        <w:t xml:space="preserve">Zamawiający ustala, że zajęcie stanowiska w sprawie skorzystania przez Zamawiającego z prawa opcji nastąpi w terminie najpóźniej do 12 miesięcy od dnia podpisania umowy. W stanowisku tym Zamawiający określi zakres rzeczowy </w:t>
      </w:r>
      <w:r w:rsidR="00EC4A9B">
        <w:rPr>
          <w:rFonts w:ascii="Calibri" w:hAnsi="Calibri" w:cs="Calibri"/>
          <w:bCs/>
          <w:color w:val="0070C0"/>
          <w:sz w:val="20"/>
          <w:szCs w:val="20"/>
        </w:rPr>
        <w:t>P</w:t>
      </w:r>
      <w:r>
        <w:rPr>
          <w:rFonts w:ascii="Calibri" w:hAnsi="Calibri" w:cs="Calibri"/>
          <w:bCs/>
          <w:color w:val="0070C0"/>
          <w:sz w:val="20"/>
          <w:szCs w:val="20"/>
        </w:rPr>
        <w:t xml:space="preserve">rawa </w:t>
      </w:r>
      <w:r w:rsidR="00EC4A9B">
        <w:rPr>
          <w:rFonts w:ascii="Calibri" w:hAnsi="Calibri" w:cs="Calibri"/>
          <w:bCs/>
          <w:color w:val="0070C0"/>
          <w:sz w:val="20"/>
          <w:szCs w:val="20"/>
        </w:rPr>
        <w:t>O</w:t>
      </w:r>
      <w:r>
        <w:rPr>
          <w:rFonts w:ascii="Calibri" w:hAnsi="Calibri" w:cs="Calibri"/>
          <w:bCs/>
          <w:color w:val="0070C0"/>
          <w:sz w:val="20"/>
          <w:szCs w:val="20"/>
        </w:rPr>
        <w:t>pcji, z którego chce skorzystać.</w:t>
      </w:r>
    </w:p>
    <w:p w14:paraId="3AD1E0AC" w14:textId="3D39C1AD" w:rsidR="00BB1BCC" w:rsidRPr="000E3E10" w:rsidRDefault="00BB1BCC">
      <w:pPr>
        <w:numPr>
          <w:ilvl w:val="0"/>
          <w:numId w:val="10"/>
        </w:numPr>
        <w:spacing w:after="0" w:line="276" w:lineRule="auto"/>
        <w:jc w:val="both"/>
        <w:rPr>
          <w:rFonts w:ascii="Calibri" w:hAnsi="Calibri" w:cs="Calibri"/>
          <w:sz w:val="20"/>
          <w:szCs w:val="20"/>
          <w:lang w:bidi="pl-PL"/>
        </w:rPr>
      </w:pPr>
      <w:r w:rsidRPr="000E3E10">
        <w:rPr>
          <w:rFonts w:ascii="Calibri" w:hAnsi="Calibri" w:cs="Calibri"/>
          <w:sz w:val="20"/>
          <w:szCs w:val="20"/>
        </w:rPr>
        <w:t>Przedmiotem</w:t>
      </w:r>
      <w:r w:rsidRPr="000E3E10">
        <w:rPr>
          <w:rFonts w:ascii="Calibri" w:hAnsi="Calibri" w:cs="Calibri"/>
          <w:sz w:val="20"/>
          <w:szCs w:val="20"/>
          <w:lang w:bidi="pl-PL"/>
        </w:rPr>
        <w:t xml:space="preserve"> umowy jest następujący zakres rzeczowy:</w:t>
      </w:r>
    </w:p>
    <w:p w14:paraId="075BEFE4" w14:textId="76D02CD4" w:rsidR="00487394" w:rsidRPr="00487394" w:rsidRDefault="00487394">
      <w:pPr>
        <w:numPr>
          <w:ilvl w:val="0"/>
          <w:numId w:val="21"/>
        </w:numPr>
        <w:spacing w:after="0" w:line="276" w:lineRule="auto"/>
        <w:ind w:left="709" w:hanging="283"/>
        <w:contextualSpacing/>
        <w:jc w:val="both"/>
        <w:rPr>
          <w:rFonts w:ascii="Calibri" w:hAnsi="Calibri" w:cs="Calibri"/>
          <w:bCs/>
          <w:color w:val="0070C0"/>
          <w:sz w:val="20"/>
          <w:szCs w:val="20"/>
        </w:rPr>
      </w:pPr>
      <w:r w:rsidRPr="00487394">
        <w:rPr>
          <w:rFonts w:ascii="Calibri" w:eastAsia="Times New Roman" w:hAnsi="Calibri" w:cs="Calibri"/>
          <w:kern w:val="0"/>
          <w:sz w:val="20"/>
          <w:szCs w:val="20"/>
          <w14:ligatures w14:val="none"/>
        </w:rPr>
        <w:t>Zadania 1</w:t>
      </w:r>
      <w:r w:rsidR="009A7EB8">
        <w:rPr>
          <w:rFonts w:ascii="Calibri" w:eastAsia="Times New Roman" w:hAnsi="Calibri" w:cs="Calibri"/>
          <w:kern w:val="0"/>
          <w:sz w:val="20"/>
          <w:szCs w:val="20"/>
          <w14:ligatures w14:val="none"/>
        </w:rPr>
        <w:t xml:space="preserve"> -</w:t>
      </w:r>
      <w:r w:rsidRPr="00487394">
        <w:rPr>
          <w:rFonts w:ascii="Calibri" w:eastAsia="Times New Roman" w:hAnsi="Calibri" w:cs="Calibri"/>
          <w:kern w:val="0"/>
          <w:sz w:val="20"/>
          <w:szCs w:val="20"/>
          <w14:ligatures w14:val="none"/>
        </w:rPr>
        <w:t xml:space="preserve"> w ramach Umowy Inżynier Kontraktu zobowiązany jest do świadczenia na rzecz Zamawiającego usług doradztwa technicznego oraz sprawowania nadzoru inwestorskiego i</w:t>
      </w:r>
      <w:r w:rsidR="00311F66">
        <w:rPr>
          <w:rFonts w:ascii="Calibri" w:eastAsia="Times New Roman" w:hAnsi="Calibri" w:cs="Calibri"/>
          <w:kern w:val="0"/>
          <w:sz w:val="20"/>
          <w:szCs w:val="20"/>
          <w14:ligatures w14:val="none"/>
        </w:rPr>
        <w:t> </w:t>
      </w:r>
      <w:r w:rsidRPr="00487394">
        <w:rPr>
          <w:rFonts w:ascii="Calibri" w:eastAsia="Times New Roman" w:hAnsi="Calibri" w:cs="Calibri"/>
          <w:kern w:val="0"/>
          <w:sz w:val="20"/>
          <w:szCs w:val="20"/>
          <w14:ligatures w14:val="none"/>
        </w:rPr>
        <w:t>konserwatorskiego nad robotami budowlanymi, pracami konserwatorskimi i restauratorskimi w</w:t>
      </w:r>
      <w:r w:rsidR="00311F66">
        <w:rPr>
          <w:rFonts w:ascii="Calibri" w:eastAsia="Times New Roman" w:hAnsi="Calibri" w:cs="Calibri"/>
          <w:kern w:val="0"/>
          <w:sz w:val="20"/>
          <w:szCs w:val="20"/>
          <w14:ligatures w14:val="none"/>
        </w:rPr>
        <w:t> </w:t>
      </w:r>
      <w:r w:rsidRPr="00487394">
        <w:rPr>
          <w:rFonts w:ascii="Calibri" w:eastAsia="Times New Roman" w:hAnsi="Calibri" w:cs="Calibri"/>
          <w:kern w:val="0"/>
          <w:sz w:val="20"/>
          <w:szCs w:val="20"/>
          <w14:ligatures w14:val="none"/>
        </w:rPr>
        <w:t>zakresie gwarantowanym niniejszą Umową, zwanymi dalej łącznie „Inwestycją”, realizowanymi w</w:t>
      </w:r>
      <w:r w:rsidR="00311F66">
        <w:rPr>
          <w:rFonts w:ascii="Calibri" w:eastAsia="Times New Roman" w:hAnsi="Calibri" w:cs="Calibri"/>
          <w:kern w:val="0"/>
          <w:sz w:val="20"/>
          <w:szCs w:val="20"/>
          <w14:ligatures w14:val="none"/>
        </w:rPr>
        <w:t> </w:t>
      </w:r>
      <w:r w:rsidRPr="00487394">
        <w:rPr>
          <w:rFonts w:ascii="Calibri" w:eastAsia="Times New Roman" w:hAnsi="Calibri" w:cs="Calibri"/>
          <w:kern w:val="0"/>
          <w:sz w:val="20"/>
          <w:szCs w:val="20"/>
          <w14:ligatures w14:val="none"/>
        </w:rPr>
        <w:t xml:space="preserve">następujących etapach: </w:t>
      </w:r>
    </w:p>
    <w:p w14:paraId="6D0EBC9E" w14:textId="6E76C83A" w:rsidR="00487394" w:rsidRPr="000E3E10" w:rsidRDefault="00487394">
      <w:pPr>
        <w:pStyle w:val="Akapitzlist"/>
        <w:numPr>
          <w:ilvl w:val="0"/>
          <w:numId w:val="43"/>
        </w:numPr>
        <w:spacing w:after="100" w:afterAutospacing="1" w:line="276" w:lineRule="auto"/>
        <w:jc w:val="both"/>
        <w:rPr>
          <w:rFonts w:ascii="Calibri" w:eastAsia="Times New Roman" w:hAnsi="Calibri" w:cs="Calibri"/>
          <w:kern w:val="0"/>
          <w:sz w:val="20"/>
          <w:szCs w:val="20"/>
          <w14:ligatures w14:val="none"/>
        </w:rPr>
      </w:pPr>
      <w:r w:rsidRPr="000E3E10">
        <w:rPr>
          <w:rFonts w:ascii="Calibri" w:eastAsia="Times New Roman" w:hAnsi="Calibri" w:cs="Calibri"/>
          <w:b/>
          <w:bCs/>
          <w:kern w:val="0"/>
          <w:sz w:val="20"/>
          <w:szCs w:val="20"/>
          <w14:ligatures w14:val="none"/>
        </w:rPr>
        <w:t>Etap I</w:t>
      </w:r>
      <w:r w:rsidRPr="000E3E10">
        <w:rPr>
          <w:rFonts w:ascii="Calibri" w:eastAsia="Times New Roman" w:hAnsi="Calibri" w:cs="Calibri"/>
          <w:kern w:val="0"/>
          <w:sz w:val="20"/>
          <w:szCs w:val="20"/>
          <w14:ligatures w14:val="none"/>
        </w:rPr>
        <w:t xml:space="preserve"> – obejmujący sprawowanie nadzoru inwestorskiego i konserwatorskiego nad robotami budowlanymi, pracami konserwatorskimi i restauratorskimi prowadzonymi przy elewacji zachodniej dawnego opactwa benedyktyńskiego w Płocku oraz przy Wieży Szlacheckiej, wraz z</w:t>
      </w:r>
      <w:r w:rsidR="00311F66">
        <w:rPr>
          <w:rFonts w:ascii="Calibri" w:eastAsia="Times New Roman" w:hAnsi="Calibri" w:cs="Calibri"/>
          <w:kern w:val="0"/>
          <w:sz w:val="20"/>
          <w:szCs w:val="20"/>
          <w14:ligatures w14:val="none"/>
        </w:rPr>
        <w:t> </w:t>
      </w:r>
      <w:r w:rsidRPr="000E3E10">
        <w:rPr>
          <w:rFonts w:ascii="Calibri" w:eastAsia="Times New Roman" w:hAnsi="Calibri" w:cs="Calibri"/>
          <w:kern w:val="0"/>
          <w:sz w:val="20"/>
          <w:szCs w:val="20"/>
          <w14:ligatures w14:val="none"/>
        </w:rPr>
        <w:t>pracami przy fundamentach tych obiektów oraz wybranymi elementami zagospodarowania terenu, przy czym część robót przy elewacji zachodniej została już zrealizowana w ramach odrębnego zadania (ok. 30%), a niniejsza Umowa obejmuje nadzór nad pozostałym zakresem robót przewidzianym do wykonania;</w:t>
      </w:r>
    </w:p>
    <w:p w14:paraId="6966DB7A" w14:textId="77777777" w:rsidR="00487394" w:rsidRPr="000E3E10" w:rsidRDefault="00487394">
      <w:pPr>
        <w:pStyle w:val="Akapitzlist"/>
        <w:numPr>
          <w:ilvl w:val="0"/>
          <w:numId w:val="43"/>
        </w:numPr>
        <w:spacing w:before="100" w:beforeAutospacing="1" w:after="0" w:line="276" w:lineRule="auto"/>
        <w:jc w:val="both"/>
        <w:rPr>
          <w:rFonts w:ascii="Calibri" w:eastAsia="Times New Roman" w:hAnsi="Calibri" w:cs="Calibri"/>
          <w:kern w:val="0"/>
          <w:sz w:val="20"/>
          <w:szCs w:val="20"/>
          <w14:ligatures w14:val="none"/>
        </w:rPr>
      </w:pPr>
      <w:r w:rsidRPr="000E3E10">
        <w:rPr>
          <w:rFonts w:ascii="Calibri" w:eastAsia="Times New Roman" w:hAnsi="Calibri" w:cs="Calibri"/>
          <w:b/>
          <w:bCs/>
          <w:kern w:val="0"/>
          <w:sz w:val="20"/>
          <w:szCs w:val="20"/>
          <w14:ligatures w14:val="none"/>
        </w:rPr>
        <w:t>Etap II</w:t>
      </w:r>
      <w:r w:rsidRPr="000E3E10">
        <w:rPr>
          <w:rFonts w:ascii="Calibri" w:eastAsia="Times New Roman" w:hAnsi="Calibri" w:cs="Calibri"/>
          <w:kern w:val="0"/>
          <w:sz w:val="20"/>
          <w:szCs w:val="20"/>
          <w14:ligatures w14:val="none"/>
        </w:rPr>
        <w:t xml:space="preserve"> – obejmujący sprawowanie nadzoru inwestorskiego i konserwatorskiego nad robotami budowlanymi, pracami konserwatorskimi i restauratorskimi prowadzonymi na Wieży Zegarowej, obejmującymi w szczególności elewacje, tarczę zegarową, stolarkę drewnianą i metalową, hełmy, wnętrze obiektu oraz prace prowadzone w jego otoczeniu.</w:t>
      </w:r>
    </w:p>
    <w:p w14:paraId="49E20E79" w14:textId="3E92DF17" w:rsidR="00BB1BCC" w:rsidRPr="00BB1BCC" w:rsidRDefault="00BB1BCC">
      <w:pPr>
        <w:numPr>
          <w:ilvl w:val="0"/>
          <w:numId w:val="21"/>
        </w:numPr>
        <w:spacing w:after="0" w:line="276" w:lineRule="auto"/>
        <w:ind w:left="709" w:hanging="283"/>
        <w:jc w:val="both"/>
        <w:rPr>
          <w:rFonts w:ascii="Calibri" w:hAnsi="Calibri" w:cs="Calibri"/>
          <w:bCs/>
          <w:sz w:val="20"/>
          <w:szCs w:val="20"/>
        </w:rPr>
      </w:pPr>
      <w:r w:rsidRPr="00487394">
        <w:rPr>
          <w:rFonts w:ascii="Calibri" w:hAnsi="Calibri" w:cs="Calibri"/>
          <w:bCs/>
          <w:color w:val="0070C0"/>
          <w:sz w:val="20"/>
          <w:szCs w:val="20"/>
        </w:rPr>
        <w:t xml:space="preserve">Zadanie 2 </w:t>
      </w:r>
      <w:r w:rsidR="009A7EB8">
        <w:rPr>
          <w:rFonts w:ascii="Calibri" w:hAnsi="Calibri" w:cs="Calibri"/>
          <w:bCs/>
          <w:color w:val="0070C0"/>
          <w:sz w:val="20"/>
          <w:szCs w:val="20"/>
        </w:rPr>
        <w:t xml:space="preserve">- </w:t>
      </w:r>
      <w:r w:rsidRPr="00BB1BCC">
        <w:rPr>
          <w:rFonts w:ascii="Calibri" w:hAnsi="Calibri" w:cs="Calibri"/>
          <w:bCs/>
          <w:sz w:val="20"/>
          <w:szCs w:val="20"/>
        </w:rPr>
        <w:t xml:space="preserve">w ramach Umowy Inżynier Kontraktu jest zobowiązany do pełnienia usług doradztwa technicznego na rzecz Zamawiającego oraz sprawowanie nadzoru inwestorskiego w zakresie, </w:t>
      </w:r>
      <w:r w:rsidRPr="00BB1BCC">
        <w:rPr>
          <w:rFonts w:ascii="Calibri" w:hAnsi="Calibri" w:cs="Calibri"/>
          <w:bCs/>
          <w:color w:val="0070C0"/>
          <w:sz w:val="20"/>
          <w:szCs w:val="20"/>
        </w:rPr>
        <w:t xml:space="preserve">do którego zastosowane będzie </w:t>
      </w:r>
      <w:r w:rsidR="00EC4A9B">
        <w:rPr>
          <w:rFonts w:ascii="Calibri" w:hAnsi="Calibri" w:cs="Calibri"/>
          <w:bCs/>
          <w:color w:val="0070C0"/>
          <w:sz w:val="20"/>
          <w:szCs w:val="20"/>
        </w:rPr>
        <w:t>P</w:t>
      </w:r>
      <w:r w:rsidRPr="00BB1BCC">
        <w:rPr>
          <w:rFonts w:ascii="Calibri" w:hAnsi="Calibri" w:cs="Calibri"/>
          <w:bCs/>
          <w:color w:val="0070C0"/>
          <w:sz w:val="20"/>
          <w:szCs w:val="20"/>
        </w:rPr>
        <w:t xml:space="preserve">rawo </w:t>
      </w:r>
      <w:r w:rsidR="00EC4A9B">
        <w:rPr>
          <w:rFonts w:ascii="Calibri" w:hAnsi="Calibri" w:cs="Calibri"/>
          <w:bCs/>
          <w:color w:val="0070C0"/>
          <w:sz w:val="20"/>
          <w:szCs w:val="20"/>
        </w:rPr>
        <w:t>O</w:t>
      </w:r>
      <w:r w:rsidRPr="00BB1BCC">
        <w:rPr>
          <w:rFonts w:ascii="Calibri" w:hAnsi="Calibri" w:cs="Calibri"/>
          <w:bCs/>
          <w:color w:val="0070C0"/>
          <w:sz w:val="20"/>
          <w:szCs w:val="20"/>
        </w:rPr>
        <w:t xml:space="preserve">pcji: </w:t>
      </w:r>
    </w:p>
    <w:p w14:paraId="005223DC" w14:textId="77777777" w:rsidR="00BB1BCC" w:rsidRPr="00BB1BCC" w:rsidRDefault="00BB1BCC">
      <w:pPr>
        <w:numPr>
          <w:ilvl w:val="0"/>
          <w:numId w:val="22"/>
        </w:numPr>
        <w:suppressAutoHyphens/>
        <w:spacing w:after="0" w:line="276" w:lineRule="auto"/>
        <w:jc w:val="both"/>
        <w:rPr>
          <w:rFonts w:ascii="Calibri" w:eastAsia="Aptos" w:hAnsi="Calibri" w:cs="Calibri"/>
          <w:sz w:val="20"/>
          <w:szCs w:val="20"/>
        </w:rPr>
      </w:pPr>
      <w:r w:rsidRPr="00BB1BCC">
        <w:rPr>
          <w:rFonts w:ascii="Calibri" w:eastAsia="Aptos" w:hAnsi="Calibri" w:cs="Calibri"/>
          <w:sz w:val="20"/>
          <w:szCs w:val="20"/>
        </w:rPr>
        <w:t>nadzór inwestorski (wielobranżowego) nad robotami budowlanymi i pracami konserwatorskimi realizowanymi na wieży zegarowej obejmujących zapewnienie bezpieczeństwa pożarowego i ewakuacji oraz dostępności dla osób z niepełnosprawnościami Opactwa Benedyktyńskiego w Płocku, przy ul. Tumskiej 3, wraz z pracami w otoczeniu, zwanej dalej „Inwestycją”,</w:t>
      </w:r>
    </w:p>
    <w:p w14:paraId="6A36519D" w14:textId="77777777" w:rsidR="00BB1BCC" w:rsidRPr="00BB1BCC" w:rsidRDefault="00BB1BCC">
      <w:pPr>
        <w:numPr>
          <w:ilvl w:val="0"/>
          <w:numId w:val="22"/>
        </w:numPr>
        <w:suppressAutoHyphens/>
        <w:spacing w:after="0" w:line="276" w:lineRule="auto"/>
        <w:jc w:val="both"/>
        <w:rPr>
          <w:rFonts w:ascii="Calibri" w:eastAsia="Aptos" w:hAnsi="Calibri" w:cs="Calibri"/>
          <w:sz w:val="20"/>
          <w:szCs w:val="20"/>
        </w:rPr>
      </w:pPr>
      <w:r w:rsidRPr="00BB1BCC">
        <w:rPr>
          <w:rFonts w:ascii="Calibri" w:eastAsia="Aptos" w:hAnsi="Calibri" w:cs="Calibri"/>
          <w:sz w:val="20"/>
          <w:szCs w:val="20"/>
        </w:rPr>
        <w:t>nadzór konserwatorski w ramach realizacji ww. inwestycji,</w:t>
      </w:r>
    </w:p>
    <w:p w14:paraId="40E5D1B2" w14:textId="77777777" w:rsidR="00BB1BCC" w:rsidRPr="00936A7D" w:rsidRDefault="00BB1BCC">
      <w:pPr>
        <w:numPr>
          <w:ilvl w:val="0"/>
          <w:numId w:val="22"/>
        </w:numPr>
        <w:suppressAutoHyphens/>
        <w:spacing w:after="0" w:line="276" w:lineRule="auto"/>
        <w:jc w:val="both"/>
        <w:rPr>
          <w:rFonts w:ascii="Calibri" w:eastAsia="Aptos" w:hAnsi="Calibri" w:cs="Calibri"/>
          <w:sz w:val="20"/>
          <w:szCs w:val="20"/>
        </w:rPr>
      </w:pPr>
      <w:r w:rsidRPr="00936A7D">
        <w:rPr>
          <w:rFonts w:ascii="Calibri" w:eastAsia="Aptos" w:hAnsi="Calibri" w:cs="Calibri"/>
          <w:sz w:val="20"/>
          <w:szCs w:val="20"/>
        </w:rPr>
        <w:t>nadzór archeologiczny w ramach realizacji ww. inwestycji.</w:t>
      </w:r>
    </w:p>
    <w:p w14:paraId="1D7E00D1" w14:textId="6DDF8250" w:rsidR="000E3E10" w:rsidRPr="000E3E10" w:rsidRDefault="00D4782F">
      <w:pPr>
        <w:numPr>
          <w:ilvl w:val="0"/>
          <w:numId w:val="10"/>
        </w:numPr>
        <w:spacing w:after="0" w:line="276" w:lineRule="auto"/>
        <w:jc w:val="both"/>
        <w:rPr>
          <w:rFonts w:ascii="Calibri" w:hAnsi="Calibri" w:cs="Calibri"/>
          <w:bCs/>
          <w:sz w:val="20"/>
          <w:szCs w:val="20"/>
        </w:rPr>
      </w:pPr>
      <w:r w:rsidRPr="00D4782F">
        <w:rPr>
          <w:rFonts w:ascii="Calibri" w:hAnsi="Calibri" w:cs="Calibri"/>
          <w:sz w:val="20"/>
          <w:szCs w:val="20"/>
        </w:rPr>
        <w:t>Inżynier</w:t>
      </w:r>
      <w:r w:rsidRPr="002A35E7">
        <w:rPr>
          <w:rFonts w:ascii="Calibri" w:hAnsi="Calibri" w:cs="Calibri"/>
          <w:bCs/>
          <w:sz w:val="20"/>
          <w:szCs w:val="20"/>
        </w:rPr>
        <w:t xml:space="preserve"> Kontraktu zobowiązuje się zrealizować Przedmiot Umowy zgodnie z niniejszą Umową oraz zgodnie z: </w:t>
      </w:r>
    </w:p>
    <w:p w14:paraId="1D247E63" w14:textId="27CABA03" w:rsidR="000E3E10" w:rsidRDefault="009F5A3D">
      <w:pPr>
        <w:pStyle w:val="Akapitzlist"/>
        <w:numPr>
          <w:ilvl w:val="0"/>
          <w:numId w:val="23"/>
        </w:numPr>
        <w:spacing w:after="0" w:line="276" w:lineRule="auto"/>
        <w:jc w:val="both"/>
        <w:rPr>
          <w:rFonts w:ascii="Calibri" w:hAnsi="Calibri" w:cs="Calibri"/>
          <w:bCs/>
          <w:sz w:val="20"/>
          <w:szCs w:val="20"/>
        </w:rPr>
      </w:pPr>
      <w:r>
        <w:rPr>
          <w:rFonts w:ascii="Calibri" w:hAnsi="Calibri" w:cs="Calibri"/>
          <w:bCs/>
          <w:sz w:val="20"/>
          <w:szCs w:val="20"/>
        </w:rPr>
        <w:t>d</w:t>
      </w:r>
      <w:r w:rsidRPr="009F5A3D">
        <w:rPr>
          <w:rFonts w:ascii="Calibri" w:hAnsi="Calibri" w:cs="Calibri"/>
          <w:bCs/>
          <w:sz w:val="20"/>
          <w:szCs w:val="20"/>
        </w:rPr>
        <w:t>okumentacją postępowania, obejmującą Zapytanie Ofertowe wraz z Opisem Przedmiotu Zamówienia, ofertę Inżyniera Kontraktu, a także dokumentację techniczną i decyzje administracyjne wskazane w</w:t>
      </w:r>
      <w:r w:rsidR="00984580">
        <w:rPr>
          <w:rFonts w:ascii="Calibri" w:hAnsi="Calibri" w:cs="Calibri"/>
          <w:bCs/>
          <w:sz w:val="20"/>
          <w:szCs w:val="20"/>
        </w:rPr>
        <w:t> </w:t>
      </w:r>
      <w:r w:rsidRPr="009F5A3D">
        <w:rPr>
          <w:rFonts w:ascii="Calibri" w:hAnsi="Calibri" w:cs="Calibri"/>
          <w:bCs/>
          <w:sz w:val="20"/>
          <w:szCs w:val="20"/>
        </w:rPr>
        <w:t xml:space="preserve">Opisie Przedmiotu Zamówienia, które łącznie określają opis Przedmiotu Umowy oraz szczegółowy zakres rzeczowy zamówienia, zwaną dalej „Dokumentacją </w:t>
      </w:r>
      <w:r w:rsidR="00220E4E">
        <w:rPr>
          <w:rFonts w:ascii="Calibri" w:hAnsi="Calibri" w:cs="Calibri"/>
          <w:bCs/>
          <w:sz w:val="20"/>
          <w:szCs w:val="20"/>
        </w:rPr>
        <w:t>Zamówienia</w:t>
      </w:r>
      <w:r w:rsidRPr="009F5A3D">
        <w:rPr>
          <w:rFonts w:ascii="Calibri" w:hAnsi="Calibri" w:cs="Calibri"/>
          <w:bCs/>
          <w:sz w:val="20"/>
          <w:szCs w:val="20"/>
        </w:rPr>
        <w:t>”</w:t>
      </w:r>
      <w:r>
        <w:rPr>
          <w:rFonts w:ascii="Calibri" w:hAnsi="Calibri" w:cs="Calibri"/>
          <w:bCs/>
          <w:sz w:val="20"/>
          <w:szCs w:val="20"/>
        </w:rPr>
        <w:t>,</w:t>
      </w:r>
    </w:p>
    <w:p w14:paraId="15A80A07" w14:textId="77777777" w:rsidR="000E3E10" w:rsidRDefault="002A35E7">
      <w:pPr>
        <w:pStyle w:val="Akapitzlist"/>
        <w:numPr>
          <w:ilvl w:val="0"/>
          <w:numId w:val="23"/>
        </w:numPr>
        <w:spacing w:after="0" w:line="276" w:lineRule="auto"/>
        <w:jc w:val="both"/>
        <w:rPr>
          <w:rFonts w:ascii="Calibri" w:hAnsi="Calibri" w:cs="Calibri"/>
          <w:bCs/>
          <w:sz w:val="20"/>
          <w:szCs w:val="20"/>
        </w:rPr>
      </w:pPr>
      <w:r w:rsidRPr="000E3E10">
        <w:rPr>
          <w:rFonts w:ascii="Calibri" w:hAnsi="Calibri" w:cs="Calibri"/>
          <w:bCs/>
          <w:sz w:val="20"/>
          <w:szCs w:val="20"/>
        </w:rPr>
        <w:t>warunkami wynikającymi z przepisów ustawy z dnia 7 lipca 1994 r. Prawo budowlane (t.j. Dz. U. z 2025 r. poz. 418, dalej jako „Prawo budowlane”), ustawy z dnia 20 lutego 2015 r. o odnawialnych źródłach energii (t.j. Dz. U. z 2024 r. poz. 1361 z późn. zm.) oraz ustawy z dnia 10 kwietnia 1997 r. - Prawo energetyczne (t.j. Dz. U. z 2024 r. poz. 266 z późn. zm.) i przepisów wykonawczych,</w:t>
      </w:r>
    </w:p>
    <w:p w14:paraId="02EEC4AE" w14:textId="19095253" w:rsidR="00160429" w:rsidRPr="000E3E10" w:rsidRDefault="002A35E7">
      <w:pPr>
        <w:pStyle w:val="Akapitzlist"/>
        <w:numPr>
          <w:ilvl w:val="0"/>
          <w:numId w:val="23"/>
        </w:numPr>
        <w:spacing w:after="0" w:line="276" w:lineRule="auto"/>
        <w:jc w:val="both"/>
        <w:rPr>
          <w:rFonts w:ascii="Calibri" w:hAnsi="Calibri" w:cs="Calibri"/>
          <w:bCs/>
          <w:sz w:val="20"/>
          <w:szCs w:val="20"/>
        </w:rPr>
      </w:pPr>
      <w:r w:rsidRPr="000E3E10">
        <w:rPr>
          <w:rFonts w:ascii="Calibri" w:hAnsi="Calibri" w:cs="Calibri"/>
          <w:bCs/>
          <w:sz w:val="20"/>
          <w:szCs w:val="20"/>
        </w:rPr>
        <w:t>wymaganiami wynikającymi z Polskich Norm i aprobat technicznych oraz zasadami wiedzy technicznej,</w:t>
      </w:r>
    </w:p>
    <w:p w14:paraId="597E4EAC" w14:textId="31F1C3D8" w:rsidR="00160429" w:rsidRPr="00487394" w:rsidRDefault="002A35E7">
      <w:pPr>
        <w:pStyle w:val="Akapitzlist"/>
        <w:numPr>
          <w:ilvl w:val="0"/>
          <w:numId w:val="23"/>
        </w:numPr>
        <w:spacing w:after="0" w:line="276" w:lineRule="auto"/>
        <w:jc w:val="both"/>
        <w:rPr>
          <w:rFonts w:ascii="Calibri" w:hAnsi="Calibri" w:cs="Calibri"/>
          <w:bCs/>
          <w:sz w:val="20"/>
          <w:szCs w:val="20"/>
        </w:rPr>
      </w:pPr>
      <w:r w:rsidRPr="00487394">
        <w:rPr>
          <w:rFonts w:ascii="Calibri" w:hAnsi="Calibri" w:cs="Calibri"/>
          <w:bCs/>
          <w:sz w:val="20"/>
          <w:szCs w:val="20"/>
        </w:rPr>
        <w:t>przepisami BHP i ppoż.</w:t>
      </w:r>
      <w:r w:rsidR="009A7EB8">
        <w:rPr>
          <w:rFonts w:ascii="Calibri" w:hAnsi="Calibri" w:cs="Calibri"/>
          <w:bCs/>
          <w:sz w:val="20"/>
          <w:szCs w:val="20"/>
        </w:rPr>
        <w:t>,</w:t>
      </w:r>
    </w:p>
    <w:p w14:paraId="6CB3856E" w14:textId="77777777" w:rsidR="002A35E7" w:rsidRPr="00487394" w:rsidRDefault="002A35E7">
      <w:pPr>
        <w:pStyle w:val="Akapitzlist"/>
        <w:numPr>
          <w:ilvl w:val="0"/>
          <w:numId w:val="23"/>
        </w:numPr>
        <w:spacing w:after="0" w:line="276" w:lineRule="auto"/>
        <w:jc w:val="both"/>
        <w:rPr>
          <w:rFonts w:ascii="Calibri" w:hAnsi="Calibri" w:cs="Calibri"/>
          <w:bCs/>
          <w:sz w:val="20"/>
          <w:szCs w:val="20"/>
        </w:rPr>
      </w:pPr>
      <w:r w:rsidRPr="00487394">
        <w:rPr>
          <w:rFonts w:ascii="Calibri" w:hAnsi="Calibri" w:cs="Calibri"/>
          <w:bCs/>
          <w:sz w:val="20"/>
          <w:szCs w:val="20"/>
        </w:rPr>
        <w:lastRenderedPageBreak/>
        <w:t>zasadami wiedzy technicznej i sztuki budowlanej, należytą starannością wymaganą od podmiotu prowadzącego działalność profesjonalnie, zgodnie z obowiązującymi instrukcjami i przepisami branżowymi oraz etyką zawodową.</w:t>
      </w:r>
    </w:p>
    <w:p w14:paraId="3E12B8C8" w14:textId="11E5B952" w:rsidR="002A35E7" w:rsidRPr="002A35E7" w:rsidRDefault="002A35E7">
      <w:pPr>
        <w:numPr>
          <w:ilvl w:val="0"/>
          <w:numId w:val="10"/>
        </w:numPr>
        <w:spacing w:after="0" w:line="276" w:lineRule="auto"/>
        <w:jc w:val="both"/>
        <w:rPr>
          <w:rFonts w:ascii="Calibri" w:hAnsi="Calibri" w:cs="Calibri"/>
          <w:b/>
          <w:sz w:val="20"/>
          <w:szCs w:val="20"/>
        </w:rPr>
      </w:pPr>
      <w:r w:rsidRPr="002A35E7">
        <w:rPr>
          <w:rFonts w:ascii="Calibri" w:hAnsi="Calibri" w:cs="Calibri"/>
          <w:sz w:val="20"/>
          <w:szCs w:val="20"/>
        </w:rPr>
        <w:t>Przedmiot Umowy jest realizowany w ramach projektu pod nazwą „</w:t>
      </w:r>
      <w:r w:rsidR="00E12D8B" w:rsidRPr="00E12D8B">
        <w:rPr>
          <w:rFonts w:ascii="Calibri" w:hAnsi="Calibri" w:cs="Calibri"/>
          <w:i/>
          <w:iCs/>
          <w:sz w:val="20"/>
          <w:szCs w:val="20"/>
        </w:rPr>
        <w:t>Podniesienie atrakcyjności turystycznej zespołu dawnego opactwa benedyktyńskiego z elementami Zamku Książąt mazowieckich w Płocku</w:t>
      </w:r>
      <w:r w:rsidRPr="002A35E7">
        <w:rPr>
          <w:rFonts w:ascii="Calibri" w:hAnsi="Calibri" w:cs="Calibri"/>
          <w:sz w:val="20"/>
          <w:szCs w:val="20"/>
        </w:rPr>
        <w:t>” dofinansowanego ze środków dla VII priorytetu kultura, działania 7.1 infrastruktura kultury i turystyki kulturowej Programu Fundusze Europejskie na Infrastrukturę, Klimat, Środowisko 2021-2027”, zgodnie z</w:t>
      </w:r>
      <w:r w:rsidR="00E12D8B">
        <w:rPr>
          <w:rFonts w:ascii="Calibri" w:hAnsi="Calibri" w:cs="Calibri"/>
          <w:sz w:val="20"/>
          <w:szCs w:val="20"/>
        </w:rPr>
        <w:t> </w:t>
      </w:r>
      <w:r w:rsidRPr="002A35E7">
        <w:rPr>
          <w:rFonts w:ascii="Calibri" w:hAnsi="Calibri" w:cs="Calibri"/>
          <w:sz w:val="20"/>
          <w:szCs w:val="20"/>
        </w:rPr>
        <w:t>Wytycznymi dotyczącymi kwalifikowalności wydatków na lata 2021-2027 dalej jako „</w:t>
      </w:r>
      <w:r w:rsidRPr="002A35E7">
        <w:rPr>
          <w:rFonts w:ascii="Calibri" w:hAnsi="Calibri" w:cs="Calibri"/>
          <w:b/>
          <w:bCs/>
          <w:sz w:val="20"/>
          <w:szCs w:val="20"/>
        </w:rPr>
        <w:t>Projekt</w:t>
      </w:r>
      <w:r w:rsidRPr="002A35E7">
        <w:rPr>
          <w:rFonts w:ascii="Calibri" w:hAnsi="Calibri" w:cs="Calibri"/>
          <w:sz w:val="20"/>
          <w:szCs w:val="20"/>
        </w:rPr>
        <w:t>”.</w:t>
      </w:r>
    </w:p>
    <w:p w14:paraId="6F47B92E" w14:textId="59F3869C" w:rsidR="002A35E7" w:rsidRPr="002A35E7" w:rsidRDefault="002A35E7">
      <w:pPr>
        <w:numPr>
          <w:ilvl w:val="0"/>
          <w:numId w:val="10"/>
        </w:numPr>
        <w:spacing w:after="0" w:line="276" w:lineRule="auto"/>
        <w:jc w:val="both"/>
        <w:rPr>
          <w:rFonts w:ascii="Calibri" w:hAnsi="Calibri" w:cs="Calibri"/>
          <w:bCs/>
          <w:sz w:val="20"/>
          <w:szCs w:val="20"/>
        </w:rPr>
      </w:pPr>
      <w:r w:rsidRPr="00BB1BCC">
        <w:rPr>
          <w:rFonts w:ascii="Calibri" w:hAnsi="Calibri" w:cs="Calibri"/>
          <w:sz w:val="20"/>
          <w:szCs w:val="20"/>
        </w:rPr>
        <w:t>Inżynier</w:t>
      </w:r>
      <w:r w:rsidRPr="002A35E7">
        <w:rPr>
          <w:rFonts w:ascii="Calibri" w:hAnsi="Calibri" w:cs="Calibri"/>
          <w:bCs/>
          <w:sz w:val="20"/>
          <w:szCs w:val="20"/>
        </w:rPr>
        <w:t xml:space="preserve"> Kontraktu oświadcza, iż do realizacji Przedmiotu Umowy zostaną oddelegowane tylko osoby posiadające uprawniania do pełnienia samodzielnych funkcji w budownictwie w zakresie odpowiadającym Przedmiotowi Umowy zgodnie z art. 12 ust. 1 ustawy z dnia 7 lipca 1994 r. Prawo budowlane (t.j. Dz. U. z</w:t>
      </w:r>
      <w:r w:rsidR="00E12D8B">
        <w:rPr>
          <w:rFonts w:ascii="Calibri" w:hAnsi="Calibri" w:cs="Calibri"/>
          <w:bCs/>
          <w:sz w:val="20"/>
          <w:szCs w:val="20"/>
        </w:rPr>
        <w:t> </w:t>
      </w:r>
      <w:r w:rsidRPr="002A35E7">
        <w:rPr>
          <w:rFonts w:ascii="Calibri" w:hAnsi="Calibri" w:cs="Calibri"/>
          <w:bCs/>
          <w:sz w:val="20"/>
          <w:szCs w:val="20"/>
        </w:rPr>
        <w:t xml:space="preserve">2024 r. poz. 725 z późn. zm.), wymienione w § 4 ust. 3 Umowy. </w:t>
      </w:r>
    </w:p>
    <w:p w14:paraId="2D980276" w14:textId="3F99D223" w:rsidR="002A35E7" w:rsidRPr="002A35E7" w:rsidRDefault="002A35E7">
      <w:pPr>
        <w:numPr>
          <w:ilvl w:val="0"/>
          <w:numId w:val="10"/>
        </w:numPr>
        <w:spacing w:after="0" w:line="276" w:lineRule="auto"/>
        <w:jc w:val="both"/>
        <w:rPr>
          <w:rFonts w:ascii="Calibri" w:hAnsi="Calibri" w:cs="Calibri"/>
          <w:bCs/>
          <w:sz w:val="20"/>
          <w:szCs w:val="20"/>
        </w:rPr>
      </w:pPr>
      <w:r w:rsidRPr="00BB1BCC">
        <w:rPr>
          <w:rFonts w:ascii="Calibri" w:hAnsi="Calibri" w:cs="Calibri"/>
          <w:sz w:val="20"/>
          <w:szCs w:val="20"/>
        </w:rPr>
        <w:t>Inżynier</w:t>
      </w:r>
      <w:r w:rsidRPr="002A35E7">
        <w:rPr>
          <w:rFonts w:ascii="Calibri" w:hAnsi="Calibri" w:cs="Calibri"/>
          <w:bCs/>
          <w:sz w:val="20"/>
          <w:szCs w:val="20"/>
        </w:rPr>
        <w:t xml:space="preserve"> Kontraktu zobowiązuje się wykonać powierzone mu umową czynności sumiennie i fachowo, czuwając w imieniu Zamawiającego nad prawidłowością realizacji umowy zawartej przez Zamawiającego z</w:t>
      </w:r>
      <w:r w:rsidR="00E12D8B">
        <w:rPr>
          <w:rFonts w:ascii="Calibri" w:hAnsi="Calibri" w:cs="Calibri"/>
          <w:bCs/>
          <w:sz w:val="20"/>
          <w:szCs w:val="20"/>
        </w:rPr>
        <w:t> </w:t>
      </w:r>
      <w:r w:rsidRPr="002A35E7">
        <w:rPr>
          <w:rFonts w:ascii="Calibri" w:hAnsi="Calibri" w:cs="Calibri"/>
          <w:bCs/>
          <w:sz w:val="20"/>
          <w:szCs w:val="20"/>
        </w:rPr>
        <w:t>podmiotem wyłonionym w ramach postępowania na wykonawcę robót budowlanych w zakresie Inwestycji tj. zwanym dalej „</w:t>
      </w:r>
      <w:r w:rsidRPr="002A35E7">
        <w:rPr>
          <w:rFonts w:ascii="Calibri" w:hAnsi="Calibri" w:cs="Calibri"/>
          <w:b/>
          <w:sz w:val="20"/>
          <w:szCs w:val="20"/>
        </w:rPr>
        <w:t>Wykonawcą Robót Budowlanych</w:t>
      </w:r>
      <w:r w:rsidRPr="002A35E7">
        <w:rPr>
          <w:rFonts w:ascii="Calibri" w:hAnsi="Calibri" w:cs="Calibri"/>
          <w:bCs/>
          <w:sz w:val="20"/>
          <w:szCs w:val="20"/>
        </w:rPr>
        <w:t>” oraz pełnić nadzór nad umowę zawartą pomiędzy Zamawiającym a Wykonawcą Robót Budowlanych w przedmiocie realizacji Inwestycji, zwaną dalej „</w:t>
      </w:r>
      <w:r w:rsidRPr="002A35E7">
        <w:rPr>
          <w:rFonts w:ascii="Calibri" w:hAnsi="Calibri" w:cs="Calibri"/>
          <w:b/>
          <w:sz w:val="20"/>
          <w:szCs w:val="20"/>
        </w:rPr>
        <w:t>Umową na Roboty Budowlane”</w:t>
      </w:r>
      <w:r w:rsidRPr="002A35E7">
        <w:rPr>
          <w:rFonts w:ascii="Calibri" w:hAnsi="Calibri" w:cs="Calibri"/>
          <w:bCs/>
          <w:sz w:val="20"/>
          <w:szCs w:val="20"/>
        </w:rPr>
        <w:t xml:space="preserve">, w tym Inżynier Kontraktu zobowiązuje się: chronić interesy Zamawiającego we wszystkich przejawach nadzoru, a w szczególności: </w:t>
      </w:r>
    </w:p>
    <w:p w14:paraId="3BA3404F" w14:textId="777ADC61"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kontrolowanie zgodności wykonywania robót budowlanych wchodzących w zakres Inwestycji z</w:t>
      </w:r>
      <w:r w:rsidR="00E12D8B">
        <w:rPr>
          <w:rFonts w:ascii="Calibri" w:hAnsi="Calibri" w:cs="Calibri"/>
          <w:bCs/>
          <w:sz w:val="20"/>
          <w:szCs w:val="20"/>
        </w:rPr>
        <w:t> </w:t>
      </w:r>
      <w:r w:rsidRPr="002A35E7">
        <w:rPr>
          <w:rFonts w:ascii="Calibri" w:hAnsi="Calibri" w:cs="Calibri"/>
          <w:bCs/>
          <w:sz w:val="20"/>
          <w:szCs w:val="20"/>
        </w:rPr>
        <w:t>projektem budowlanym, specyfikacjami technicznymi, pozwoleniem na budowę, harmonogramem organizacji i wykonania przedmiotu stanowiącym załącznik do umowy z</w:t>
      </w:r>
      <w:r w:rsidR="00E12D8B">
        <w:rPr>
          <w:rFonts w:ascii="Calibri" w:hAnsi="Calibri" w:cs="Calibri"/>
          <w:bCs/>
          <w:sz w:val="20"/>
          <w:szCs w:val="20"/>
        </w:rPr>
        <w:t> </w:t>
      </w:r>
      <w:r w:rsidRPr="002A35E7">
        <w:rPr>
          <w:rFonts w:ascii="Calibri" w:hAnsi="Calibri" w:cs="Calibri"/>
          <w:bCs/>
          <w:sz w:val="20"/>
          <w:szCs w:val="20"/>
        </w:rPr>
        <w:t xml:space="preserve">Wykonawcą Robót Budowlanych, obowiązującymi przepisami prawa, normami i zasadami wiedzy technicznej i budowlanej, </w:t>
      </w:r>
    </w:p>
    <w:p w14:paraId="00E6EF91" w14:textId="144486FD"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 xml:space="preserve">sprawdzanie jakości wykonywanych </w:t>
      </w:r>
      <w:r w:rsidR="00A11B0E" w:rsidRPr="002A35E7">
        <w:rPr>
          <w:rFonts w:ascii="Calibri" w:hAnsi="Calibri" w:cs="Calibri"/>
          <w:bCs/>
          <w:sz w:val="20"/>
          <w:szCs w:val="20"/>
        </w:rPr>
        <w:t>robót i</w:t>
      </w:r>
      <w:r w:rsidRPr="002A35E7">
        <w:rPr>
          <w:rFonts w:ascii="Calibri" w:hAnsi="Calibri" w:cs="Calibri"/>
          <w:bCs/>
          <w:sz w:val="20"/>
          <w:szCs w:val="20"/>
        </w:rPr>
        <w:t xml:space="preserve"> wbudowanych wyrobów budowlanych, </w:t>
      </w:r>
    </w:p>
    <w:p w14:paraId="3681517D" w14:textId="3137CEBB"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zapobieganie zastosowaniu wyrobów budowlanych wadliwych i niedopuszczonych do stosowania w</w:t>
      </w:r>
      <w:r w:rsidR="00E12D8B">
        <w:rPr>
          <w:rFonts w:ascii="Calibri" w:hAnsi="Calibri" w:cs="Calibri"/>
          <w:bCs/>
          <w:sz w:val="20"/>
          <w:szCs w:val="20"/>
        </w:rPr>
        <w:t> </w:t>
      </w:r>
      <w:r w:rsidRPr="002A35E7">
        <w:rPr>
          <w:rFonts w:ascii="Calibri" w:hAnsi="Calibri" w:cs="Calibri"/>
          <w:bCs/>
          <w:sz w:val="20"/>
          <w:szCs w:val="20"/>
        </w:rPr>
        <w:t xml:space="preserve">budownictwie, </w:t>
      </w:r>
    </w:p>
    <w:p w14:paraId="1A1FEAA7" w14:textId="77777777"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 xml:space="preserve">uczestniczenie w czynnościach odbioru robót budowlanych, w tym robót ulegających zakryciu lub zanikających, </w:t>
      </w:r>
    </w:p>
    <w:p w14:paraId="5579B71F" w14:textId="0B3B5D21"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uczestniczenie w próbach i odbiorach technicznych instalacji, urządzeń technicznych i przewodów kominowych oraz przygotowanie i udział w czynnościach odbioru gotowych obiektów budowlanych i</w:t>
      </w:r>
      <w:r w:rsidR="00BE21AE">
        <w:rPr>
          <w:rFonts w:ascii="Calibri" w:hAnsi="Calibri" w:cs="Calibri"/>
          <w:bCs/>
          <w:sz w:val="20"/>
          <w:szCs w:val="20"/>
        </w:rPr>
        <w:t> </w:t>
      </w:r>
      <w:r w:rsidRPr="002A35E7">
        <w:rPr>
          <w:rFonts w:ascii="Calibri" w:hAnsi="Calibri" w:cs="Calibri"/>
          <w:bCs/>
          <w:sz w:val="20"/>
          <w:szCs w:val="20"/>
        </w:rPr>
        <w:t xml:space="preserve">przekazywanie ich do użytkowania, </w:t>
      </w:r>
    </w:p>
    <w:p w14:paraId="397311C7" w14:textId="1382E46D"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kontrolowanie rozliczeń budowy,</w:t>
      </w:r>
      <w:r w:rsidR="00E12D8B">
        <w:rPr>
          <w:rFonts w:ascii="Calibri" w:hAnsi="Calibri" w:cs="Calibri"/>
          <w:bCs/>
          <w:sz w:val="20"/>
          <w:szCs w:val="20"/>
        </w:rPr>
        <w:t xml:space="preserve"> </w:t>
      </w:r>
      <w:r w:rsidRPr="002A35E7">
        <w:rPr>
          <w:rFonts w:ascii="Calibri" w:hAnsi="Calibri" w:cs="Calibri"/>
          <w:bCs/>
          <w:sz w:val="20"/>
          <w:szCs w:val="20"/>
        </w:rPr>
        <w:t>dokonywanie bieżących wpisów do dziennika budowy,</w:t>
      </w:r>
    </w:p>
    <w:p w14:paraId="0E7DE041" w14:textId="77777777" w:rsidR="002A35E7" w:rsidRPr="002A35E7" w:rsidRDefault="002A35E7">
      <w:pPr>
        <w:pStyle w:val="Akapitzlist"/>
        <w:numPr>
          <w:ilvl w:val="0"/>
          <w:numId w:val="24"/>
        </w:numPr>
        <w:tabs>
          <w:tab w:val="clear" w:pos="1080"/>
          <w:tab w:val="num" w:pos="709"/>
        </w:tabs>
        <w:spacing w:after="0" w:line="276" w:lineRule="auto"/>
        <w:ind w:left="709" w:hanging="283"/>
        <w:contextualSpacing w:val="0"/>
        <w:jc w:val="both"/>
        <w:rPr>
          <w:rFonts w:ascii="Calibri" w:hAnsi="Calibri" w:cs="Calibri"/>
          <w:bCs/>
          <w:sz w:val="20"/>
          <w:szCs w:val="20"/>
        </w:rPr>
      </w:pPr>
      <w:r w:rsidRPr="002A35E7">
        <w:rPr>
          <w:rFonts w:ascii="Calibri" w:hAnsi="Calibri" w:cs="Calibri"/>
          <w:bCs/>
          <w:sz w:val="20"/>
          <w:szCs w:val="20"/>
        </w:rPr>
        <w:t>potwierdzanie faktycznie wykonanych robót oraz usunięcia wad, uczestniczenie w ostatecznym pogwarancyjnym odbiorze robót.</w:t>
      </w:r>
    </w:p>
    <w:p w14:paraId="36716E2F" w14:textId="015E7A28" w:rsidR="002A35E7" w:rsidRPr="00E2249C" w:rsidRDefault="002A35E7">
      <w:pPr>
        <w:numPr>
          <w:ilvl w:val="0"/>
          <w:numId w:val="10"/>
        </w:numPr>
        <w:spacing w:after="0" w:line="276" w:lineRule="auto"/>
        <w:jc w:val="both"/>
        <w:rPr>
          <w:rFonts w:ascii="Calibri" w:hAnsi="Calibri" w:cs="Calibri"/>
          <w:bCs/>
          <w:sz w:val="20"/>
          <w:szCs w:val="20"/>
        </w:rPr>
      </w:pPr>
      <w:r w:rsidRPr="00BB1BCC">
        <w:rPr>
          <w:rFonts w:ascii="Calibri" w:hAnsi="Calibri" w:cs="Calibri"/>
          <w:sz w:val="20"/>
          <w:szCs w:val="20"/>
        </w:rPr>
        <w:t>Inżynier</w:t>
      </w:r>
      <w:r w:rsidRPr="002A35E7">
        <w:rPr>
          <w:rFonts w:ascii="Calibri" w:hAnsi="Calibri" w:cs="Calibri"/>
          <w:bCs/>
          <w:sz w:val="20"/>
          <w:szCs w:val="20"/>
        </w:rPr>
        <w:t xml:space="preserve"> Kontraktu przed podpisaniem Umowy przedstawi stosowne zaświadczenia o wpisie na listę członków izby inżynierów budownictwa, osób, które będą realizować Umowę, a które to zaświadczenia będą stanowić załącznik do niniejszej umowy. </w:t>
      </w:r>
    </w:p>
    <w:p w14:paraId="389CCC87" w14:textId="77777777"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xml:space="preserve">§ 2 </w:t>
      </w:r>
    </w:p>
    <w:p w14:paraId="725F2D82" w14:textId="77777777" w:rsidR="002A35E7" w:rsidRPr="003C0A30" w:rsidRDefault="002A35E7" w:rsidP="00B705A3">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Termin realizacji Umowy</w:t>
      </w:r>
    </w:p>
    <w:p w14:paraId="7FD982A5" w14:textId="1FD8FFBD" w:rsidR="009A7EB8" w:rsidRPr="009A7EB8" w:rsidRDefault="009A7EB8">
      <w:pPr>
        <w:pStyle w:val="Akapitzlist"/>
        <w:numPr>
          <w:ilvl w:val="0"/>
          <w:numId w:val="44"/>
        </w:numPr>
        <w:spacing w:after="0" w:line="276" w:lineRule="auto"/>
        <w:jc w:val="both"/>
        <w:rPr>
          <w:rFonts w:ascii="Calibri" w:hAnsi="Calibri" w:cs="Calibri"/>
          <w:sz w:val="20"/>
          <w:szCs w:val="20"/>
        </w:rPr>
      </w:pPr>
      <w:r w:rsidRPr="009A7EB8">
        <w:rPr>
          <w:rFonts w:ascii="Calibri" w:hAnsi="Calibri" w:cs="Calibri"/>
          <w:sz w:val="20"/>
          <w:szCs w:val="20"/>
        </w:rPr>
        <w:t xml:space="preserve">Nadzór inwestorski w zakresie Gwarantowanym wykonywany </w:t>
      </w:r>
      <w:r w:rsidRPr="00BF38D8">
        <w:rPr>
          <w:rFonts w:ascii="Calibri" w:hAnsi="Calibri" w:cs="Calibri"/>
          <w:b/>
          <w:bCs/>
          <w:sz w:val="20"/>
          <w:szCs w:val="20"/>
        </w:rPr>
        <w:t>w terminie 1</w:t>
      </w:r>
      <w:r w:rsidR="00A62DF1" w:rsidRPr="00BF38D8">
        <w:rPr>
          <w:rFonts w:ascii="Calibri" w:hAnsi="Calibri" w:cs="Calibri"/>
          <w:b/>
          <w:bCs/>
          <w:sz w:val="20"/>
          <w:szCs w:val="20"/>
        </w:rPr>
        <w:t>8</w:t>
      </w:r>
      <w:r w:rsidRPr="00BF38D8">
        <w:rPr>
          <w:rFonts w:ascii="Calibri" w:hAnsi="Calibri" w:cs="Calibri"/>
          <w:b/>
          <w:bCs/>
          <w:sz w:val="20"/>
          <w:szCs w:val="20"/>
        </w:rPr>
        <w:t xml:space="preserve"> miesięcy od dnia podpisania umowy do dnia zakończenia robót budowlanych.</w:t>
      </w:r>
      <w:r w:rsidRPr="009A7EB8">
        <w:rPr>
          <w:rFonts w:ascii="Calibri" w:hAnsi="Calibri" w:cs="Calibri"/>
          <w:sz w:val="20"/>
          <w:szCs w:val="20"/>
        </w:rPr>
        <w:t xml:space="preserve"> Z zastrzeżeniem, że realizacja całości przedmiotu Umowy w zakresie Gwarantowanym </w:t>
      </w:r>
      <w:r w:rsidRPr="00A62DF1">
        <w:rPr>
          <w:rFonts w:ascii="Calibri" w:hAnsi="Calibri" w:cs="Calibri"/>
          <w:sz w:val="20"/>
          <w:szCs w:val="20"/>
        </w:rPr>
        <w:t xml:space="preserve">nastąpi nie później niż do dnia 31 sierpnia 2027 r. </w:t>
      </w:r>
      <w:r w:rsidR="00BF38D8">
        <w:rPr>
          <w:rFonts w:ascii="Calibri" w:hAnsi="Calibri" w:cs="Calibri"/>
          <w:sz w:val="20"/>
          <w:szCs w:val="20"/>
        </w:rPr>
        <w:t>z</w:t>
      </w:r>
      <w:r w:rsidRPr="009A7EB8">
        <w:rPr>
          <w:rFonts w:ascii="Calibri" w:hAnsi="Calibri" w:cs="Calibri"/>
          <w:sz w:val="20"/>
          <w:szCs w:val="20"/>
        </w:rPr>
        <w:t xml:space="preserve"> </w:t>
      </w:r>
      <w:r w:rsidR="00BF38D8" w:rsidRPr="009A7EB8">
        <w:rPr>
          <w:rFonts w:ascii="Calibri" w:hAnsi="Calibri" w:cs="Calibri"/>
          <w:sz w:val="20"/>
          <w:szCs w:val="20"/>
        </w:rPr>
        <w:t>tym,</w:t>
      </w:r>
      <w:r w:rsidRPr="009A7EB8">
        <w:rPr>
          <w:rFonts w:ascii="Calibri" w:hAnsi="Calibri" w:cs="Calibri"/>
          <w:sz w:val="20"/>
          <w:szCs w:val="20"/>
        </w:rPr>
        <w:t xml:space="preserve"> że dla:</w:t>
      </w:r>
    </w:p>
    <w:p w14:paraId="5675F81D" w14:textId="29C27994" w:rsidR="009A7EB8" w:rsidRDefault="009A7EB8" w:rsidP="00BF38D8">
      <w:pPr>
        <w:pStyle w:val="Akapitzlist"/>
        <w:spacing w:after="0" w:line="276" w:lineRule="auto"/>
        <w:jc w:val="both"/>
        <w:rPr>
          <w:rFonts w:ascii="Calibri" w:hAnsi="Calibri" w:cs="Calibri"/>
          <w:sz w:val="20"/>
          <w:szCs w:val="20"/>
        </w:rPr>
      </w:pPr>
      <w:r w:rsidRPr="00BF38D8">
        <w:rPr>
          <w:rFonts w:ascii="Calibri" w:hAnsi="Calibri" w:cs="Calibri"/>
          <w:b/>
          <w:bCs/>
          <w:sz w:val="20"/>
          <w:szCs w:val="20"/>
        </w:rPr>
        <w:t>Etapu 1</w:t>
      </w:r>
      <w:r w:rsidRPr="00BF38D8">
        <w:rPr>
          <w:rFonts w:ascii="Calibri" w:hAnsi="Calibri" w:cs="Calibri"/>
          <w:sz w:val="20"/>
          <w:szCs w:val="20"/>
        </w:rPr>
        <w:t xml:space="preserve"> - obejmującego sprawowanie nadzoru inwestorskiego nad robotami budowlanymi rozpoczętymi i prowadzonymi na dzień zawarcia Umowy, w zakresie opisanym w § 1 ust. 2 pkt 1) lit. a; realizację Umowy w zakresie Etapu 1 uważa się za rozpoczętą z chwilą jej zawarcia. </w:t>
      </w:r>
    </w:p>
    <w:p w14:paraId="06BC5A43" w14:textId="10BB7060" w:rsidR="009A7EB8" w:rsidRPr="00BF38D8" w:rsidRDefault="009A7EB8" w:rsidP="00BF38D8">
      <w:pPr>
        <w:pStyle w:val="Akapitzlist"/>
        <w:spacing w:after="0" w:line="276" w:lineRule="auto"/>
        <w:jc w:val="both"/>
        <w:rPr>
          <w:rFonts w:ascii="Calibri" w:hAnsi="Calibri" w:cs="Calibri"/>
          <w:sz w:val="20"/>
          <w:szCs w:val="20"/>
        </w:rPr>
      </w:pPr>
      <w:r w:rsidRPr="00BF38D8">
        <w:rPr>
          <w:rFonts w:ascii="Calibri" w:hAnsi="Calibri" w:cs="Calibri"/>
          <w:b/>
          <w:bCs/>
          <w:sz w:val="20"/>
          <w:szCs w:val="20"/>
        </w:rPr>
        <w:t>Etapu 2</w:t>
      </w:r>
      <w:r w:rsidRPr="00BF38D8">
        <w:rPr>
          <w:rFonts w:ascii="Calibri" w:hAnsi="Calibri" w:cs="Calibri"/>
          <w:sz w:val="20"/>
          <w:szCs w:val="20"/>
        </w:rPr>
        <w:t xml:space="preserve"> – obejmującego sprawowanie nadzoru inwestorskiego nad robotami budowlanymi opisanymi w § 1 ust. 2 pkt 1) lit. b; realizację Umowy w zakresie Etapu 2 uważa się za rozpoczętą z chwilą jej zawarcia. Zawarcia Umowy na Roboty Budowlane planowane jest na II kwartał 2026 r.</w:t>
      </w:r>
    </w:p>
    <w:p w14:paraId="67880A86" w14:textId="36A40FE1" w:rsidR="00C00452" w:rsidRPr="00C00452" w:rsidRDefault="00C00452">
      <w:pPr>
        <w:pStyle w:val="Akapitzlist"/>
        <w:numPr>
          <w:ilvl w:val="0"/>
          <w:numId w:val="25"/>
        </w:numPr>
        <w:spacing w:after="0" w:line="276" w:lineRule="auto"/>
        <w:contextualSpacing w:val="0"/>
        <w:jc w:val="both"/>
      </w:pPr>
      <w:r w:rsidRPr="00611F40">
        <w:rPr>
          <w:rFonts w:ascii="Calibri" w:hAnsi="Calibri" w:cs="Calibri"/>
          <w:sz w:val="20"/>
          <w:szCs w:val="20"/>
        </w:rPr>
        <w:lastRenderedPageBreak/>
        <w:t>Inżynier Kontraktu zobowiązany jest do rozpoczęcia i realizacji obowiązków inspektora nadzoru wynikających z Umowy bezpośrednio po jej podpisaniu, przez cały okres realizacji Inwestycji określonej w §1 ust. 2 pkt 1) do czasu zakończenia wszelkich robót, prac budowlanych oraz ich odbioru,</w:t>
      </w:r>
    </w:p>
    <w:p w14:paraId="3E1886C3" w14:textId="29129B6C" w:rsidR="002A35E7" w:rsidRPr="009A7EB8" w:rsidRDefault="002A35E7">
      <w:pPr>
        <w:pStyle w:val="Akapitzlist"/>
        <w:numPr>
          <w:ilvl w:val="0"/>
          <w:numId w:val="25"/>
        </w:numPr>
        <w:spacing w:after="0" w:line="276" w:lineRule="auto"/>
        <w:contextualSpacing w:val="0"/>
        <w:jc w:val="both"/>
        <w:rPr>
          <w:rFonts w:ascii="Calibri" w:hAnsi="Calibri" w:cs="Calibri"/>
          <w:b/>
          <w:bCs/>
          <w:sz w:val="20"/>
          <w:szCs w:val="20"/>
        </w:rPr>
      </w:pPr>
      <w:r w:rsidRPr="009A7EB8">
        <w:rPr>
          <w:rFonts w:ascii="Calibri" w:hAnsi="Calibri" w:cs="Calibri"/>
          <w:sz w:val="20"/>
          <w:szCs w:val="20"/>
        </w:rPr>
        <w:t>Przedmiot Umowy obejmuje także w razie wątpliwości sytuacje przedłużenia terminu realizacji Inwestycji lub zmiany w ich trakcie Wykonawcy Robót Budowlanych, a także w realizacji robót dodatkowych lub uzupełniających</w:t>
      </w:r>
      <w:r w:rsidR="00B5784D">
        <w:rPr>
          <w:rFonts w:ascii="Calibri" w:hAnsi="Calibri" w:cs="Calibri"/>
          <w:sz w:val="20"/>
          <w:szCs w:val="20"/>
        </w:rPr>
        <w:t>,</w:t>
      </w:r>
    </w:p>
    <w:p w14:paraId="4DF6B37E" w14:textId="3B846124" w:rsidR="002A35E7" w:rsidRPr="002A35E7" w:rsidRDefault="00B5784D">
      <w:pPr>
        <w:pStyle w:val="Akapitzlist"/>
        <w:numPr>
          <w:ilvl w:val="0"/>
          <w:numId w:val="25"/>
        </w:numPr>
        <w:spacing w:after="0" w:line="276" w:lineRule="auto"/>
        <w:contextualSpacing w:val="0"/>
        <w:jc w:val="both"/>
        <w:rPr>
          <w:rFonts w:ascii="Calibri" w:hAnsi="Calibri" w:cs="Calibri"/>
          <w:sz w:val="20"/>
        </w:rPr>
      </w:pPr>
      <w:r>
        <w:rPr>
          <w:rFonts w:ascii="Calibri" w:hAnsi="Calibri" w:cs="Calibri"/>
          <w:sz w:val="20"/>
        </w:rPr>
        <w:t>w</w:t>
      </w:r>
      <w:r w:rsidRPr="002A35E7">
        <w:rPr>
          <w:rFonts w:ascii="Calibri" w:hAnsi="Calibri" w:cs="Calibri"/>
          <w:sz w:val="20"/>
        </w:rPr>
        <w:t xml:space="preserve"> </w:t>
      </w:r>
      <w:r w:rsidR="002A35E7" w:rsidRPr="00937ADB">
        <w:rPr>
          <w:rFonts w:ascii="Calibri" w:hAnsi="Calibri" w:cs="Calibri"/>
          <w:sz w:val="20"/>
          <w:szCs w:val="20"/>
        </w:rPr>
        <w:t>terminie</w:t>
      </w:r>
      <w:r w:rsidR="002A35E7" w:rsidRPr="002A35E7">
        <w:rPr>
          <w:rFonts w:ascii="Calibri" w:hAnsi="Calibri" w:cs="Calibri"/>
          <w:sz w:val="20"/>
        </w:rPr>
        <w:t xml:space="preserve"> 7 dni od dnia zawarcia niniejszej Umowy, Zamawiający udostępni Inżynierowi Kontraktu posiadane dane i materiały niezbędne do prawidłowego wykonania Umowy, a będące w posiadaniu Zamawiającego. Dane lub materiały pozyskane w trakcie trwania Umowy Zamawiający będzie przekazywał Inżynierowi Kontraktu bez zbędnej zwłoki, jednak nie później niż w terminie 7 dni od daty ich uzyskania.</w:t>
      </w:r>
    </w:p>
    <w:p w14:paraId="418BA64B" w14:textId="15DB1640" w:rsidR="00B5784D" w:rsidRDefault="00B5784D">
      <w:pPr>
        <w:pStyle w:val="Akapitzlist"/>
        <w:numPr>
          <w:ilvl w:val="0"/>
          <w:numId w:val="46"/>
        </w:numPr>
        <w:autoSpaceDE w:val="0"/>
        <w:autoSpaceDN w:val="0"/>
        <w:spacing w:after="0" w:line="276" w:lineRule="auto"/>
        <w:contextualSpacing w:val="0"/>
        <w:jc w:val="both"/>
        <w:rPr>
          <w:rFonts w:ascii="Calibri" w:hAnsi="Calibri" w:cs="Calibri"/>
          <w:sz w:val="20"/>
          <w:szCs w:val="20"/>
        </w:rPr>
      </w:pPr>
      <w:r>
        <w:rPr>
          <w:rFonts w:ascii="Calibri" w:hAnsi="Calibri" w:cs="Calibri"/>
          <w:sz w:val="20"/>
          <w:szCs w:val="20"/>
        </w:rPr>
        <w:t xml:space="preserve">Nadzór inwestorski </w:t>
      </w:r>
      <w:r>
        <w:rPr>
          <w:rFonts w:ascii="Calibri" w:hAnsi="Calibri" w:cs="Calibri"/>
          <w:color w:val="0070C0"/>
          <w:sz w:val="20"/>
          <w:szCs w:val="20"/>
        </w:rPr>
        <w:t xml:space="preserve">w zakresie </w:t>
      </w:r>
      <w:r w:rsidR="006E35C1">
        <w:rPr>
          <w:rFonts w:ascii="Calibri" w:hAnsi="Calibri" w:cs="Calibri"/>
          <w:color w:val="0070C0"/>
          <w:sz w:val="20"/>
          <w:szCs w:val="20"/>
        </w:rPr>
        <w:t>Prawa O</w:t>
      </w:r>
      <w:r>
        <w:rPr>
          <w:rFonts w:ascii="Calibri" w:hAnsi="Calibri" w:cs="Calibri"/>
          <w:color w:val="0070C0"/>
          <w:sz w:val="20"/>
          <w:szCs w:val="20"/>
        </w:rPr>
        <w:t>pcji</w:t>
      </w:r>
      <w:r>
        <w:rPr>
          <w:rFonts w:ascii="Calibri" w:hAnsi="Calibri" w:cs="Calibri"/>
          <w:sz w:val="20"/>
          <w:szCs w:val="20"/>
        </w:rPr>
        <w:t xml:space="preserve">, wykonywany w terminie: </w:t>
      </w:r>
      <w:r w:rsidR="00A62DF1" w:rsidRPr="00BF38D8">
        <w:rPr>
          <w:rFonts w:ascii="Calibri" w:hAnsi="Calibri" w:cs="Calibri"/>
          <w:b/>
          <w:bCs/>
          <w:sz w:val="20"/>
          <w:szCs w:val="20"/>
        </w:rPr>
        <w:t xml:space="preserve">8 miesięcy </w:t>
      </w:r>
      <w:r w:rsidRPr="00BF38D8">
        <w:rPr>
          <w:rFonts w:ascii="Calibri" w:hAnsi="Calibri" w:cs="Calibri"/>
          <w:b/>
          <w:bCs/>
          <w:sz w:val="20"/>
          <w:szCs w:val="20"/>
        </w:rPr>
        <w:t xml:space="preserve">od dnia </w:t>
      </w:r>
      <w:r w:rsidR="00593A33" w:rsidRPr="00BF38D8">
        <w:rPr>
          <w:rFonts w:ascii="Calibri" w:hAnsi="Calibri" w:cs="Calibri"/>
          <w:b/>
          <w:bCs/>
          <w:sz w:val="20"/>
          <w:szCs w:val="20"/>
        </w:rPr>
        <w:t xml:space="preserve">otrzymania oświadczenia woli Zamawiającego o żądaniu </w:t>
      </w:r>
      <w:r w:rsidR="00593A33" w:rsidRPr="00BF38D8">
        <w:rPr>
          <w:rFonts w:ascii="Calibri" w:hAnsi="Calibri" w:cs="Calibri"/>
          <w:b/>
          <w:bCs/>
          <w:color w:val="0070C0"/>
          <w:sz w:val="20"/>
          <w:szCs w:val="20"/>
        </w:rPr>
        <w:t>wykonania zamówienia opcjonalnego</w:t>
      </w:r>
      <w:r w:rsidR="00593A33">
        <w:rPr>
          <w:rFonts w:ascii="Calibri" w:hAnsi="Calibri" w:cs="Calibri"/>
          <w:sz w:val="20"/>
          <w:szCs w:val="20"/>
        </w:rPr>
        <w:t xml:space="preserve">, </w:t>
      </w:r>
      <w:r w:rsidRPr="00A62DF1">
        <w:rPr>
          <w:rFonts w:ascii="Calibri" w:hAnsi="Calibri" w:cs="Calibri"/>
          <w:sz w:val="20"/>
          <w:szCs w:val="20"/>
        </w:rPr>
        <w:t xml:space="preserve">jednak nie później niż do 31 </w:t>
      </w:r>
      <w:r w:rsidR="00402C4A" w:rsidRPr="00A62DF1">
        <w:rPr>
          <w:rFonts w:ascii="Calibri" w:hAnsi="Calibri" w:cs="Calibri"/>
          <w:sz w:val="20"/>
          <w:szCs w:val="20"/>
        </w:rPr>
        <w:t>sierpnia</w:t>
      </w:r>
      <w:r w:rsidRPr="00A62DF1">
        <w:rPr>
          <w:rFonts w:ascii="Calibri" w:hAnsi="Calibri" w:cs="Calibri"/>
          <w:sz w:val="20"/>
          <w:szCs w:val="20"/>
        </w:rPr>
        <w:t xml:space="preserve"> 2027 r. Przewidywany</w:t>
      </w:r>
      <w:r>
        <w:rPr>
          <w:rFonts w:ascii="Calibri" w:hAnsi="Calibri" w:cs="Calibri"/>
          <w:sz w:val="20"/>
          <w:szCs w:val="20"/>
        </w:rPr>
        <w:t xml:space="preserve"> termin zawarcia umowy z</w:t>
      </w:r>
      <w:r w:rsidR="00B705A3">
        <w:rPr>
          <w:rFonts w:ascii="Calibri" w:hAnsi="Calibri" w:cs="Calibri"/>
          <w:sz w:val="20"/>
          <w:szCs w:val="20"/>
        </w:rPr>
        <w:t> </w:t>
      </w:r>
      <w:r>
        <w:rPr>
          <w:rFonts w:ascii="Calibri" w:hAnsi="Calibri" w:cs="Calibri"/>
          <w:sz w:val="20"/>
          <w:szCs w:val="20"/>
        </w:rPr>
        <w:t>Wykonawcą Robót budowlanych – III kwartał 2026 r.;</w:t>
      </w:r>
    </w:p>
    <w:p w14:paraId="7BF719E2" w14:textId="3F0F29CB" w:rsidR="0018578A" w:rsidRPr="009A7EB8" w:rsidRDefault="0018578A">
      <w:pPr>
        <w:pStyle w:val="Akapitzlist"/>
        <w:numPr>
          <w:ilvl w:val="0"/>
          <w:numId w:val="26"/>
        </w:numPr>
        <w:spacing w:after="0" w:line="276" w:lineRule="auto"/>
        <w:ind w:left="714" w:hanging="357"/>
        <w:contextualSpacing w:val="0"/>
        <w:jc w:val="both"/>
        <w:rPr>
          <w:rFonts w:ascii="Calibri" w:hAnsi="Calibri" w:cs="Calibri"/>
          <w:b/>
          <w:bCs/>
          <w:sz w:val="20"/>
          <w:szCs w:val="20"/>
        </w:rPr>
      </w:pPr>
      <w:r w:rsidRPr="0018578A">
        <w:rPr>
          <w:rFonts w:ascii="Calibri" w:hAnsi="Calibri" w:cs="Calibri"/>
          <w:sz w:val="20"/>
          <w:szCs w:val="20"/>
        </w:rPr>
        <w:t>Inżynier Kontraktu zobowiązany jest do rozpoczęcia i wykonywania obowiązków wynikających z Umowy w zakresie objętym prawem opcji od dnia doręczenia mu oświadczenia Zamawiającego o uruchomieniu prawa opcji, przez cały okres realizacji Inwestycji określonej w § 1 ust. 2 pkt 2</w:t>
      </w:r>
      <w:r>
        <w:rPr>
          <w:rFonts w:ascii="Calibri" w:hAnsi="Calibri" w:cs="Calibri"/>
          <w:sz w:val="20"/>
          <w:szCs w:val="20"/>
        </w:rPr>
        <w:t>)</w:t>
      </w:r>
      <w:r w:rsidRPr="0018578A">
        <w:rPr>
          <w:rFonts w:ascii="Calibri" w:hAnsi="Calibri" w:cs="Calibri"/>
          <w:sz w:val="20"/>
          <w:szCs w:val="20"/>
        </w:rPr>
        <w:t>, do czasu zakończenia wszystkich robót i prac oraz ich odbioru</w:t>
      </w:r>
      <w:r>
        <w:rPr>
          <w:rFonts w:ascii="Calibri" w:hAnsi="Calibri" w:cs="Calibri"/>
          <w:sz w:val="20"/>
          <w:szCs w:val="20"/>
        </w:rPr>
        <w:t>,</w:t>
      </w:r>
    </w:p>
    <w:p w14:paraId="0EF061C8" w14:textId="3BD1D577" w:rsidR="00B705A3" w:rsidRPr="009A7EB8" w:rsidRDefault="00B705A3">
      <w:pPr>
        <w:pStyle w:val="Akapitzlist"/>
        <w:numPr>
          <w:ilvl w:val="0"/>
          <w:numId w:val="26"/>
        </w:numPr>
        <w:spacing w:after="0" w:line="276" w:lineRule="auto"/>
        <w:ind w:left="714" w:hanging="357"/>
        <w:contextualSpacing w:val="0"/>
        <w:jc w:val="both"/>
        <w:rPr>
          <w:rFonts w:ascii="Calibri" w:hAnsi="Calibri" w:cs="Calibri"/>
          <w:b/>
          <w:bCs/>
          <w:sz w:val="20"/>
        </w:rPr>
      </w:pPr>
      <w:r>
        <w:rPr>
          <w:rFonts w:ascii="Calibri" w:hAnsi="Calibri" w:cs="Calibri"/>
          <w:sz w:val="20"/>
          <w:szCs w:val="20"/>
        </w:rPr>
        <w:t>Przedmiot Umowy obejmuje także w razie wątpliwości sytuacje przedłużenia terminu realizacji Inwestycji lub zmiany w ich trakcie Wykonawcy Robót Budowlanych, a także w realizacji robót dodatkowych lub uzupełniających.</w:t>
      </w:r>
    </w:p>
    <w:p w14:paraId="3AC3587F" w14:textId="77777777" w:rsidR="009A7EB8" w:rsidRDefault="002A35E7">
      <w:pPr>
        <w:pStyle w:val="Tekstpodstawowywcity"/>
        <w:numPr>
          <w:ilvl w:val="0"/>
          <w:numId w:val="47"/>
        </w:numPr>
        <w:spacing w:line="276" w:lineRule="auto"/>
        <w:rPr>
          <w:rFonts w:ascii="Calibri" w:hAnsi="Calibri" w:cs="Calibri"/>
          <w:sz w:val="20"/>
        </w:rPr>
      </w:pPr>
      <w:r w:rsidRPr="002A35E7">
        <w:rPr>
          <w:rFonts w:ascii="Calibri" w:hAnsi="Calibri" w:cs="Calibri"/>
          <w:sz w:val="20"/>
        </w:rPr>
        <w:t xml:space="preserve">Zamawiający zastrzega sobie prawo wglądu do dokumentów Inżynierowi Kontraktu związanych z realizacją Projektu, na żądanie właściwych instytucji, w tym Instytucji Zarządzającej. </w:t>
      </w:r>
    </w:p>
    <w:p w14:paraId="5579CB50" w14:textId="612DF2AA" w:rsidR="002A35E7" w:rsidRPr="009A7EB8" w:rsidRDefault="002A35E7">
      <w:pPr>
        <w:pStyle w:val="Tekstpodstawowywcity"/>
        <w:numPr>
          <w:ilvl w:val="0"/>
          <w:numId w:val="47"/>
        </w:numPr>
        <w:spacing w:line="276" w:lineRule="auto"/>
        <w:ind w:left="357" w:hanging="357"/>
        <w:rPr>
          <w:rFonts w:ascii="Calibri" w:hAnsi="Calibri" w:cs="Calibri"/>
          <w:sz w:val="20"/>
        </w:rPr>
      </w:pPr>
      <w:r w:rsidRPr="009A7EB8">
        <w:rPr>
          <w:rFonts w:ascii="Calibri" w:hAnsi="Calibri" w:cs="Calibri"/>
          <w:sz w:val="20"/>
        </w:rPr>
        <w:t xml:space="preserve">Po zakończeniu Inwestycji lub jej poszczególnych części Zamawiający przyjmie od Inżyniera Kontraktu </w:t>
      </w:r>
      <w:r w:rsidR="00E42A53" w:rsidRPr="009A7EB8">
        <w:rPr>
          <w:rFonts w:ascii="Calibri" w:hAnsi="Calibri" w:cs="Calibri"/>
          <w:sz w:val="20"/>
        </w:rPr>
        <w:t xml:space="preserve">  </w:t>
      </w:r>
      <w:r w:rsidRPr="009A7EB8">
        <w:rPr>
          <w:rFonts w:ascii="Calibri" w:hAnsi="Calibri" w:cs="Calibri"/>
          <w:sz w:val="20"/>
        </w:rPr>
        <w:t>dokumenty potwierdzające wykonanie Umowy o Roboty Budowlane przez Wykonawcę Robót Budowlanych wraz z przygotowanymi przez Inżyniera Kontraktu opiniami i materiałami odbiorowymi zawierającymi ocenę wykonanych robót pod względem ich prawidłowości i kompletności.</w:t>
      </w:r>
    </w:p>
    <w:p w14:paraId="3C798DCF" w14:textId="77777777"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3</w:t>
      </w:r>
    </w:p>
    <w:p w14:paraId="1E421E8F" w14:textId="77777777" w:rsidR="002A35E7" w:rsidRPr="003C0A30" w:rsidRDefault="002A35E7" w:rsidP="00E2249C">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Obowiązki Zamawiającego</w:t>
      </w:r>
    </w:p>
    <w:p w14:paraId="699B1E0D" w14:textId="0BFAC315" w:rsidR="002A35E7" w:rsidRPr="002A35E7" w:rsidRDefault="002A35E7">
      <w:pPr>
        <w:pStyle w:val="Akapitzlist"/>
        <w:numPr>
          <w:ilvl w:val="0"/>
          <w:numId w:val="14"/>
        </w:numPr>
        <w:spacing w:after="0" w:line="276" w:lineRule="auto"/>
        <w:ind w:hanging="357"/>
        <w:contextualSpacing w:val="0"/>
        <w:jc w:val="both"/>
        <w:rPr>
          <w:rFonts w:ascii="Calibri" w:hAnsi="Calibri" w:cs="Calibri"/>
          <w:sz w:val="20"/>
          <w:szCs w:val="20"/>
        </w:rPr>
      </w:pPr>
      <w:r w:rsidRPr="002A35E7">
        <w:rPr>
          <w:rFonts w:ascii="Calibri" w:hAnsi="Calibri" w:cs="Calibri"/>
          <w:sz w:val="20"/>
          <w:szCs w:val="20"/>
        </w:rPr>
        <w:t>Zamawiający zobowiązuje się współdziałać z Inżynierem Kontraktu przy wykonywaniu Umowy w niezbędnym zakresie. Zamawiający zobowiązuje się w szczególności do dostarczenia Inżynierowi Kontraktu wszelkiej dokumentacji oraz informacji niezbędnych do prawidłowego wykonania Umowy, w tym w niezbędnym zakresie dokumentację dotyczącą postępowania związanego z wyborem Wykonawcy Robót Budowlanych.</w:t>
      </w:r>
    </w:p>
    <w:p w14:paraId="7EDCCB36" w14:textId="77777777" w:rsidR="002A35E7" w:rsidRPr="002A35E7" w:rsidRDefault="002A35E7">
      <w:pPr>
        <w:pStyle w:val="Akapitzlist"/>
        <w:numPr>
          <w:ilvl w:val="0"/>
          <w:numId w:val="14"/>
        </w:numPr>
        <w:spacing w:after="0" w:line="276" w:lineRule="auto"/>
        <w:ind w:hanging="357"/>
        <w:contextualSpacing w:val="0"/>
        <w:jc w:val="both"/>
        <w:rPr>
          <w:rFonts w:ascii="Calibri" w:hAnsi="Calibri" w:cs="Calibri"/>
          <w:sz w:val="20"/>
          <w:szCs w:val="20"/>
        </w:rPr>
      </w:pPr>
      <w:r w:rsidRPr="002A35E7">
        <w:rPr>
          <w:rFonts w:ascii="Calibri" w:hAnsi="Calibri" w:cs="Calibri"/>
          <w:sz w:val="20"/>
          <w:szCs w:val="20"/>
        </w:rPr>
        <w:t xml:space="preserve">Zamawiający zastrzega sobie prawo do: </w:t>
      </w:r>
    </w:p>
    <w:p w14:paraId="776CC56F" w14:textId="77777777" w:rsidR="002A35E7" w:rsidRPr="002A35E7" w:rsidRDefault="002A35E7">
      <w:pPr>
        <w:pStyle w:val="Akapitzlist"/>
        <w:numPr>
          <w:ilvl w:val="0"/>
          <w:numId w:val="35"/>
        </w:numPr>
        <w:spacing w:after="0" w:line="276" w:lineRule="auto"/>
        <w:contextualSpacing w:val="0"/>
        <w:jc w:val="both"/>
        <w:rPr>
          <w:rFonts w:ascii="Calibri" w:hAnsi="Calibri" w:cs="Calibri"/>
          <w:sz w:val="20"/>
          <w:szCs w:val="20"/>
        </w:rPr>
      </w:pPr>
      <w:r w:rsidRPr="002A35E7">
        <w:rPr>
          <w:rFonts w:ascii="Calibri" w:hAnsi="Calibri" w:cs="Calibri"/>
          <w:sz w:val="20"/>
          <w:szCs w:val="20"/>
        </w:rPr>
        <w:t>uzyskiwania w każdym czasie od Inżyniera Kontraktu informacji co do postępu realizacji Przedmiotu Umowy i poszczególnych robót budowlanych,</w:t>
      </w:r>
    </w:p>
    <w:p w14:paraId="22DF260B" w14:textId="77777777" w:rsidR="002A35E7" w:rsidRPr="002A35E7" w:rsidRDefault="002A35E7">
      <w:pPr>
        <w:pStyle w:val="Akapitzlist"/>
        <w:numPr>
          <w:ilvl w:val="0"/>
          <w:numId w:val="35"/>
        </w:numPr>
        <w:spacing w:after="0" w:line="276" w:lineRule="auto"/>
        <w:contextualSpacing w:val="0"/>
        <w:jc w:val="both"/>
        <w:rPr>
          <w:rFonts w:ascii="Calibri" w:hAnsi="Calibri" w:cs="Calibri"/>
          <w:sz w:val="20"/>
          <w:szCs w:val="20"/>
        </w:rPr>
      </w:pPr>
      <w:r w:rsidRPr="002A35E7">
        <w:rPr>
          <w:rFonts w:ascii="Calibri" w:hAnsi="Calibri" w:cs="Calibri"/>
          <w:sz w:val="20"/>
          <w:szCs w:val="20"/>
        </w:rPr>
        <w:t>zgłaszania uwag i zastrzeżeń dotyczących sposobu realizacji Umowy - Inżynier Kontraktu zobowiązany jest ustosunkować się do uwag i zastrzeżeń w terminie 3 dni od dnia ich zgłoszenia (zgłoszenie nastąpi w formie: pisemnej lub elektronicznej – za pośrednictwem e-mail na adres wskazany przez Inżyniera Kontraktu) decyzja Zamawiającego, po rozpatrzeniu uwag Inżyniera Kontraktu jest dla Inżyniera Kontraktu wiążąca.</w:t>
      </w:r>
    </w:p>
    <w:p w14:paraId="65C32B11" w14:textId="77777777" w:rsidR="002A35E7" w:rsidRPr="002A35E7" w:rsidRDefault="002A35E7">
      <w:pPr>
        <w:pStyle w:val="Tekstpodstawowywcity"/>
        <w:numPr>
          <w:ilvl w:val="0"/>
          <w:numId w:val="14"/>
        </w:numPr>
        <w:spacing w:line="276" w:lineRule="auto"/>
        <w:ind w:hanging="357"/>
        <w:rPr>
          <w:rFonts w:ascii="Calibri" w:hAnsi="Calibri" w:cs="Calibri"/>
          <w:sz w:val="20"/>
        </w:rPr>
      </w:pPr>
      <w:r w:rsidRPr="002A35E7">
        <w:rPr>
          <w:rFonts w:ascii="Calibri" w:hAnsi="Calibri" w:cs="Calibri"/>
          <w:sz w:val="20"/>
        </w:rPr>
        <w:t>Zamawiający udostępni Inżynierowi Kontraktu posiadane dane i materiały niezbędne do prawidłowego wykonania Umowy, a będące w posiadaniu Zamawiającego, w formie i postaci zgodnej z formą oryginalnych materiałów, na zasadach i w terminach wskazanych w § 2 Umowy.</w:t>
      </w:r>
    </w:p>
    <w:p w14:paraId="0B58186D" w14:textId="77777777" w:rsidR="002A35E7" w:rsidRPr="002A35E7" w:rsidRDefault="002A35E7">
      <w:pPr>
        <w:pStyle w:val="Tekstpodstawowywcity"/>
        <w:numPr>
          <w:ilvl w:val="0"/>
          <w:numId w:val="14"/>
        </w:numPr>
        <w:spacing w:line="276" w:lineRule="auto"/>
        <w:ind w:hanging="357"/>
        <w:rPr>
          <w:rFonts w:ascii="Calibri" w:hAnsi="Calibri" w:cs="Calibri"/>
          <w:sz w:val="20"/>
        </w:rPr>
      </w:pPr>
      <w:r w:rsidRPr="002A35E7">
        <w:rPr>
          <w:rFonts w:ascii="Calibri" w:hAnsi="Calibri" w:cs="Calibri"/>
          <w:sz w:val="20"/>
        </w:rPr>
        <w:t xml:space="preserve">Zamawiający zastrzega sobie prawo wglądu do dokumentów Inżyniera Kontraktu związanych z realizacją Projektu, na żądanie właściwych instytucji, w tym Instytucji Zarządzającej. </w:t>
      </w:r>
    </w:p>
    <w:p w14:paraId="1CDD92B3" w14:textId="5DE242CE" w:rsidR="002A35E7" w:rsidRPr="00225679" w:rsidRDefault="002A35E7">
      <w:pPr>
        <w:pStyle w:val="Akapitzlist"/>
        <w:numPr>
          <w:ilvl w:val="0"/>
          <w:numId w:val="14"/>
        </w:numPr>
        <w:suppressAutoHyphens/>
        <w:spacing w:after="0" w:line="276" w:lineRule="auto"/>
        <w:ind w:hanging="357"/>
        <w:contextualSpacing w:val="0"/>
        <w:jc w:val="both"/>
        <w:rPr>
          <w:rFonts w:ascii="Calibri" w:hAnsi="Calibri" w:cs="Calibri"/>
          <w:sz w:val="20"/>
          <w:szCs w:val="20"/>
        </w:rPr>
      </w:pPr>
      <w:r w:rsidRPr="002A35E7">
        <w:rPr>
          <w:rFonts w:ascii="Calibri" w:hAnsi="Calibri" w:cs="Calibri"/>
          <w:sz w:val="20"/>
          <w:szCs w:val="20"/>
        </w:rPr>
        <w:lastRenderedPageBreak/>
        <w:t>Po zakończeniu Inwestycji lub jej poszczególnych części Zamawiający przyjmie od Inżyniera Kontraktu dokumenty potwierdzające wykonanie Umowy na Roboty Budowlane wraz z przygotowanymi przez Inżyniera Kontraktu opiniami i materiałami odbiorowymi zawierającymi ocenę wykonanych robót pod względem ich prawidłowości i kompletności.</w:t>
      </w:r>
    </w:p>
    <w:p w14:paraId="7B519931" w14:textId="77777777"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4</w:t>
      </w:r>
    </w:p>
    <w:p w14:paraId="046EE78A"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Obowiązki Inżyniera Kontraktu</w:t>
      </w:r>
    </w:p>
    <w:p w14:paraId="2DB53AA1" w14:textId="77777777" w:rsidR="002A35E7" w:rsidRPr="002A35E7" w:rsidRDefault="002A35E7">
      <w:pPr>
        <w:pStyle w:val="Tekstpodstawowy"/>
        <w:numPr>
          <w:ilvl w:val="0"/>
          <w:numId w:val="3"/>
        </w:numPr>
        <w:spacing w:after="0" w:line="276" w:lineRule="auto"/>
        <w:jc w:val="both"/>
        <w:rPr>
          <w:rFonts w:ascii="Calibri" w:hAnsi="Calibri" w:cs="Calibri"/>
          <w:sz w:val="20"/>
        </w:rPr>
      </w:pPr>
      <w:r w:rsidRPr="00D85752">
        <w:rPr>
          <w:rFonts w:ascii="Calibri" w:hAnsi="Calibri" w:cs="Calibri"/>
          <w:sz w:val="20"/>
          <w:szCs w:val="20"/>
        </w:rPr>
        <w:t>Inżynier</w:t>
      </w:r>
      <w:r w:rsidRPr="002A35E7">
        <w:rPr>
          <w:rFonts w:ascii="Calibri" w:hAnsi="Calibri" w:cs="Calibri"/>
          <w:sz w:val="20"/>
        </w:rPr>
        <w:t xml:space="preserve"> Kontraktu zobowiązuje się wykonać przedmiot Umowy m.in. zgodnie z Opisem Przedmiotu Zamówienia (dalej OPZ) oraz niniejszą Umową.</w:t>
      </w:r>
    </w:p>
    <w:p w14:paraId="1C96ED62" w14:textId="77777777" w:rsidR="002A35E7" w:rsidRPr="002A35E7" w:rsidRDefault="002A35E7">
      <w:pPr>
        <w:pStyle w:val="Tekstpodstawowy"/>
        <w:numPr>
          <w:ilvl w:val="0"/>
          <w:numId w:val="3"/>
        </w:numPr>
        <w:spacing w:after="0" w:line="276" w:lineRule="auto"/>
        <w:jc w:val="both"/>
        <w:rPr>
          <w:rFonts w:ascii="Calibri" w:hAnsi="Calibri" w:cs="Calibri"/>
          <w:sz w:val="20"/>
          <w:szCs w:val="20"/>
        </w:rPr>
      </w:pPr>
      <w:r w:rsidRPr="002A35E7">
        <w:rPr>
          <w:rFonts w:ascii="Calibri" w:hAnsi="Calibri" w:cs="Calibri"/>
          <w:sz w:val="20"/>
          <w:szCs w:val="20"/>
        </w:rPr>
        <w:t>Inspektor Nadzoru oświadcza, iż posiada odpowiednie kwalifikacje i uprawnienia budowlane niezbędne do realizacji niniejszej Umowy. Kopia dokumentów stwierdzających uprawnienia Inspektora Nadzoru stanowi Załącznik nr 1 do niniejszej Umowy.</w:t>
      </w:r>
    </w:p>
    <w:p w14:paraId="651D9999" w14:textId="71A50749" w:rsidR="002A35E7" w:rsidRPr="002A35E7" w:rsidRDefault="002A35E7">
      <w:pPr>
        <w:pStyle w:val="Tekstpodstawowy"/>
        <w:numPr>
          <w:ilvl w:val="0"/>
          <w:numId w:val="3"/>
        </w:numPr>
        <w:spacing w:after="0" w:line="276" w:lineRule="auto"/>
        <w:jc w:val="both"/>
        <w:rPr>
          <w:rFonts w:ascii="Calibri" w:hAnsi="Calibri" w:cs="Calibri"/>
          <w:sz w:val="20"/>
          <w:szCs w:val="20"/>
        </w:rPr>
      </w:pPr>
      <w:r w:rsidRPr="002A35E7">
        <w:rPr>
          <w:rFonts w:ascii="Calibri" w:hAnsi="Calibri" w:cs="Calibri"/>
          <w:sz w:val="20"/>
          <w:szCs w:val="20"/>
        </w:rPr>
        <w:t>Inżynier Kontraktu zobowiązuje się, w ramach realizacji Przedmiotu Umowy i</w:t>
      </w:r>
      <w:r w:rsidR="008E0991">
        <w:rPr>
          <w:rFonts w:ascii="Calibri" w:hAnsi="Calibri" w:cs="Calibri"/>
          <w:sz w:val="20"/>
          <w:szCs w:val="20"/>
        </w:rPr>
        <w:t> </w:t>
      </w:r>
      <w:r w:rsidRPr="002A35E7">
        <w:rPr>
          <w:rFonts w:ascii="Calibri" w:hAnsi="Calibri" w:cs="Calibri"/>
          <w:sz w:val="20"/>
          <w:szCs w:val="20"/>
        </w:rPr>
        <w:t xml:space="preserve">pełnienia obowiązków nadzoru inwestorskiego </w:t>
      </w:r>
      <w:r w:rsidR="008E0991" w:rsidRPr="000F5382">
        <w:rPr>
          <w:rFonts w:ascii="Calibri" w:hAnsi="Calibri" w:cs="Calibri"/>
          <w:color w:val="0070C0"/>
          <w:sz w:val="20"/>
          <w:szCs w:val="20"/>
        </w:rPr>
        <w:t xml:space="preserve">w zakresie </w:t>
      </w:r>
      <w:r w:rsidR="006E35C1">
        <w:rPr>
          <w:rFonts w:ascii="Calibri" w:hAnsi="Calibri" w:cs="Calibri"/>
          <w:color w:val="0070C0"/>
          <w:sz w:val="20"/>
          <w:szCs w:val="20"/>
        </w:rPr>
        <w:t>G</w:t>
      </w:r>
      <w:r w:rsidR="008E0991" w:rsidRPr="000F5382">
        <w:rPr>
          <w:rFonts w:ascii="Calibri" w:hAnsi="Calibri" w:cs="Calibri"/>
          <w:color w:val="0070C0"/>
          <w:sz w:val="20"/>
          <w:szCs w:val="20"/>
        </w:rPr>
        <w:t xml:space="preserve">warantowanym </w:t>
      </w:r>
      <w:r w:rsidRPr="002A35E7">
        <w:rPr>
          <w:rFonts w:ascii="Calibri" w:hAnsi="Calibri" w:cs="Calibri"/>
          <w:sz w:val="20"/>
          <w:szCs w:val="20"/>
        </w:rPr>
        <w:t>utworzy zespół inspektorów branżowych oraz specjalistów obejmujących co najmniej:</w:t>
      </w:r>
    </w:p>
    <w:p w14:paraId="3B9A69FC" w14:textId="77777777" w:rsidR="002A35E7" w:rsidRPr="000F5382" w:rsidRDefault="002A35E7">
      <w:pPr>
        <w:pStyle w:val="Tekstpodstawowy"/>
        <w:numPr>
          <w:ilvl w:val="1"/>
          <w:numId w:val="34"/>
        </w:numPr>
        <w:spacing w:after="0" w:line="276" w:lineRule="auto"/>
        <w:ind w:left="709" w:hanging="283"/>
        <w:jc w:val="both"/>
        <w:rPr>
          <w:rFonts w:ascii="Calibri" w:hAnsi="Calibri" w:cs="Calibri"/>
          <w:sz w:val="20"/>
          <w:szCs w:val="20"/>
        </w:rPr>
      </w:pPr>
      <w:r w:rsidRPr="000F5382">
        <w:rPr>
          <w:rFonts w:ascii="Calibri" w:hAnsi="Calibri" w:cs="Calibri"/>
          <w:sz w:val="20"/>
          <w:szCs w:val="20"/>
        </w:rPr>
        <w:t>1 osobę na stanowisku inspektora nadzoru inwestorskiego posiadającą uprawnienia budowlane do kierowania robotami budowlanymi w specjalności konstrukcyjno-budowlanej bez ograniczeń lub odpowiadające im uprawnienia budowlane wydane na podstawie wcześniej obowiązujących przepisów, pełniąca jednocześnie funkcję „</w:t>
      </w:r>
      <w:r w:rsidRPr="000F5382">
        <w:rPr>
          <w:rFonts w:ascii="Calibri" w:hAnsi="Calibri" w:cs="Calibri"/>
          <w:b/>
          <w:bCs/>
          <w:sz w:val="20"/>
          <w:szCs w:val="20"/>
        </w:rPr>
        <w:t>Inspektora Koordynatora</w:t>
      </w:r>
      <w:r w:rsidRPr="000F5382">
        <w:rPr>
          <w:rFonts w:ascii="Calibri" w:hAnsi="Calibri" w:cs="Calibri"/>
          <w:sz w:val="20"/>
          <w:szCs w:val="20"/>
        </w:rPr>
        <w:t xml:space="preserve">”, </w:t>
      </w:r>
    </w:p>
    <w:p w14:paraId="2DE0B580" w14:textId="77777777" w:rsidR="002A35E7" w:rsidRPr="000F5382" w:rsidRDefault="002A35E7">
      <w:pPr>
        <w:pStyle w:val="Tekstpodstawowy"/>
        <w:numPr>
          <w:ilvl w:val="1"/>
          <w:numId w:val="34"/>
        </w:numPr>
        <w:spacing w:after="0" w:line="276" w:lineRule="auto"/>
        <w:ind w:left="709" w:hanging="283"/>
        <w:jc w:val="both"/>
        <w:rPr>
          <w:rFonts w:ascii="Calibri" w:hAnsi="Calibri" w:cs="Calibri"/>
          <w:sz w:val="20"/>
          <w:szCs w:val="20"/>
        </w:rPr>
      </w:pPr>
      <w:r w:rsidRPr="000F5382">
        <w:rPr>
          <w:rFonts w:ascii="Calibri" w:hAnsi="Calibri" w:cs="Calibri"/>
          <w:sz w:val="20"/>
          <w:szCs w:val="20"/>
        </w:rPr>
        <w:t>1 osoba na stanowisku inspektora nadzoru inwestorskiego posiadająca uprawnienia budowlane do kierowania robotami budowlanymi w specjalności architektonicznej bez ograniczeń lub odpowiadające im uprawnienia budowlane wydane na podstawie wcześniej obowiązujących przepisów,</w:t>
      </w:r>
    </w:p>
    <w:p w14:paraId="77C17CA8" w14:textId="77777777" w:rsidR="002A35E7" w:rsidRPr="000F5382" w:rsidRDefault="002A35E7">
      <w:pPr>
        <w:pStyle w:val="Tekstpodstawowy"/>
        <w:numPr>
          <w:ilvl w:val="1"/>
          <w:numId w:val="34"/>
        </w:numPr>
        <w:spacing w:after="0" w:line="276" w:lineRule="auto"/>
        <w:ind w:left="709" w:hanging="283"/>
        <w:jc w:val="both"/>
        <w:rPr>
          <w:rFonts w:ascii="Calibri" w:hAnsi="Calibri" w:cs="Calibri"/>
          <w:sz w:val="20"/>
          <w:szCs w:val="20"/>
        </w:rPr>
      </w:pPr>
      <w:r w:rsidRPr="000F5382">
        <w:rPr>
          <w:rFonts w:ascii="Calibri" w:hAnsi="Calibri" w:cs="Calibri"/>
          <w:sz w:val="20"/>
          <w:szCs w:val="20"/>
        </w:rPr>
        <w:t xml:space="preserve">1 osoba nadzorująca prace konserwatorskie, posiadająca kwalifikacje, o których mowa w art. 37 a ustawy o ochronie zabytków i opiece nad zabytkami </w:t>
      </w:r>
    </w:p>
    <w:p w14:paraId="2A2EF4EA" w14:textId="77777777" w:rsidR="002A35E7" w:rsidRDefault="002A35E7" w:rsidP="00225679">
      <w:pPr>
        <w:pStyle w:val="Tekstpodstawowy"/>
        <w:spacing w:after="0" w:line="276" w:lineRule="auto"/>
        <w:ind w:left="426"/>
        <w:jc w:val="both"/>
        <w:rPr>
          <w:rFonts w:ascii="Calibri" w:hAnsi="Calibri" w:cs="Calibri"/>
          <w:sz w:val="20"/>
          <w:szCs w:val="20"/>
        </w:rPr>
      </w:pPr>
      <w:r w:rsidRPr="002A35E7">
        <w:rPr>
          <w:rFonts w:ascii="Calibri" w:hAnsi="Calibri" w:cs="Calibri"/>
          <w:sz w:val="20"/>
          <w:szCs w:val="20"/>
        </w:rPr>
        <w:t>zwany dalej łącznie „</w:t>
      </w:r>
      <w:r w:rsidRPr="002A35E7">
        <w:rPr>
          <w:rFonts w:ascii="Calibri" w:hAnsi="Calibri" w:cs="Calibri"/>
          <w:b/>
          <w:bCs/>
          <w:sz w:val="20"/>
          <w:szCs w:val="20"/>
        </w:rPr>
        <w:t>Zespołem Inżyniera Kontraktu</w:t>
      </w:r>
      <w:r w:rsidRPr="002A35E7">
        <w:rPr>
          <w:rFonts w:ascii="Calibri" w:hAnsi="Calibri" w:cs="Calibri"/>
          <w:sz w:val="20"/>
          <w:szCs w:val="20"/>
        </w:rPr>
        <w:t>”.</w:t>
      </w:r>
    </w:p>
    <w:p w14:paraId="78B2F8D9" w14:textId="444D7D77" w:rsidR="008E0991" w:rsidRPr="008E0991" w:rsidRDefault="008E0991">
      <w:pPr>
        <w:pStyle w:val="Tekstpodstawowy"/>
        <w:numPr>
          <w:ilvl w:val="0"/>
          <w:numId w:val="3"/>
        </w:numPr>
        <w:spacing w:after="0" w:line="276" w:lineRule="auto"/>
        <w:jc w:val="both"/>
        <w:rPr>
          <w:rFonts w:ascii="Calibri" w:hAnsi="Calibri" w:cs="Calibri"/>
          <w:sz w:val="20"/>
          <w:szCs w:val="20"/>
        </w:rPr>
      </w:pPr>
      <w:r w:rsidRPr="008E0991">
        <w:rPr>
          <w:rFonts w:ascii="Calibri" w:hAnsi="Calibri" w:cs="Calibri"/>
          <w:sz w:val="20"/>
          <w:szCs w:val="20"/>
        </w:rPr>
        <w:t xml:space="preserve">Inżynier Kontraktu zobowiązuje się, w ramach realizacji Przedmiotu Umowy i pełnienia obowiązków nadzoru inwestorskiego w </w:t>
      </w:r>
      <w:r w:rsidRPr="000F5382">
        <w:rPr>
          <w:rFonts w:ascii="Calibri" w:hAnsi="Calibri" w:cs="Calibri"/>
          <w:color w:val="0070C0"/>
          <w:sz w:val="20"/>
          <w:szCs w:val="20"/>
        </w:rPr>
        <w:t xml:space="preserve">zakresie </w:t>
      </w:r>
      <w:r w:rsidR="006E35C1">
        <w:rPr>
          <w:rFonts w:ascii="Calibri" w:hAnsi="Calibri" w:cs="Calibri"/>
          <w:color w:val="0070C0"/>
          <w:sz w:val="20"/>
          <w:szCs w:val="20"/>
        </w:rPr>
        <w:t>Prawa O</w:t>
      </w:r>
      <w:r w:rsidRPr="000F5382">
        <w:rPr>
          <w:rFonts w:ascii="Calibri" w:hAnsi="Calibri" w:cs="Calibri"/>
          <w:color w:val="0070C0"/>
          <w:sz w:val="20"/>
          <w:szCs w:val="20"/>
        </w:rPr>
        <w:t xml:space="preserve">pcji </w:t>
      </w:r>
      <w:r w:rsidRPr="008E0991">
        <w:rPr>
          <w:rFonts w:ascii="Calibri" w:hAnsi="Calibri" w:cs="Calibri"/>
          <w:sz w:val="20"/>
          <w:szCs w:val="20"/>
        </w:rPr>
        <w:t>utworzy zespół inspektorów branżowych oraz specjalistów obejmujących co najmniej:</w:t>
      </w:r>
    </w:p>
    <w:p w14:paraId="05019625" w14:textId="77777777" w:rsidR="008E0991" w:rsidRPr="000F5382" w:rsidRDefault="008E0991">
      <w:pPr>
        <w:pStyle w:val="Tekstpodstawowy"/>
        <w:numPr>
          <w:ilvl w:val="1"/>
          <w:numId w:val="33"/>
        </w:numPr>
        <w:spacing w:after="0" w:line="276" w:lineRule="auto"/>
        <w:ind w:left="709" w:hanging="283"/>
        <w:jc w:val="both"/>
        <w:rPr>
          <w:rFonts w:ascii="Calibri" w:hAnsi="Calibri" w:cs="Calibri"/>
          <w:sz w:val="20"/>
          <w:szCs w:val="20"/>
        </w:rPr>
      </w:pPr>
      <w:r w:rsidRPr="000F5382">
        <w:rPr>
          <w:rFonts w:ascii="Calibri" w:hAnsi="Calibri" w:cs="Calibri"/>
          <w:sz w:val="20"/>
          <w:szCs w:val="20"/>
        </w:rPr>
        <w:t>1 osobę na stanowisku inspektora nadzoru inwestorskiego posiadającą uprawnienia budowlane do kierowania robotami budowlanymi w specjalności konstrukcyjno-budowlanej bez ograniczeń lub odpowiadające im uprawnienia budowlane wydane na podstawie wcześniej obowiązujących przepisów, pełniąca jednocześnie funkcję „</w:t>
      </w:r>
      <w:r w:rsidRPr="000F5382">
        <w:rPr>
          <w:rFonts w:ascii="Calibri" w:hAnsi="Calibri" w:cs="Calibri"/>
          <w:b/>
          <w:bCs/>
          <w:sz w:val="20"/>
          <w:szCs w:val="20"/>
        </w:rPr>
        <w:t>Inspektora Koordynatora</w:t>
      </w:r>
      <w:r w:rsidRPr="000F5382">
        <w:rPr>
          <w:rFonts w:ascii="Calibri" w:hAnsi="Calibri" w:cs="Calibri"/>
          <w:sz w:val="20"/>
          <w:szCs w:val="20"/>
        </w:rPr>
        <w:t xml:space="preserve">”, </w:t>
      </w:r>
    </w:p>
    <w:p w14:paraId="28E9BFEA" w14:textId="77777777" w:rsidR="008E0991" w:rsidRPr="000F5382" w:rsidRDefault="008E0991">
      <w:pPr>
        <w:pStyle w:val="Tekstpodstawowy"/>
        <w:numPr>
          <w:ilvl w:val="1"/>
          <w:numId w:val="33"/>
        </w:numPr>
        <w:spacing w:after="0" w:line="276" w:lineRule="auto"/>
        <w:ind w:left="709" w:hanging="283"/>
        <w:jc w:val="both"/>
        <w:rPr>
          <w:rFonts w:ascii="Calibri" w:hAnsi="Calibri" w:cs="Calibri"/>
          <w:sz w:val="20"/>
          <w:szCs w:val="20"/>
        </w:rPr>
      </w:pPr>
      <w:r w:rsidRPr="000F5382">
        <w:rPr>
          <w:rFonts w:ascii="Calibri" w:hAnsi="Calibri" w:cs="Calibri"/>
          <w:sz w:val="20"/>
          <w:szCs w:val="20"/>
        </w:rPr>
        <w:t>1 osoba na stanowisku inspektora nadzoru inwestorskiego posiadająca uprawnienia budowlane do kierowania robotami budowlanymi w specjalności architektonicznej bez ograniczeń lub odpowiadające im uprawnienia budowlane wydane na podstawie wcześniej obowiązujących przepisów,</w:t>
      </w:r>
    </w:p>
    <w:p w14:paraId="2A744FDF" w14:textId="77777777" w:rsidR="008E0991" w:rsidRPr="000F5382" w:rsidRDefault="008E0991">
      <w:pPr>
        <w:pStyle w:val="Tekstpodstawowy"/>
        <w:numPr>
          <w:ilvl w:val="1"/>
          <w:numId w:val="33"/>
        </w:numPr>
        <w:spacing w:after="0" w:line="276" w:lineRule="auto"/>
        <w:ind w:left="709" w:hanging="283"/>
        <w:jc w:val="both"/>
        <w:rPr>
          <w:rFonts w:ascii="Calibri" w:hAnsi="Calibri" w:cs="Calibri"/>
          <w:sz w:val="20"/>
          <w:szCs w:val="20"/>
        </w:rPr>
      </w:pPr>
      <w:r w:rsidRPr="000F5382">
        <w:rPr>
          <w:rFonts w:ascii="Calibri" w:hAnsi="Calibri" w:cs="Calibri"/>
          <w:sz w:val="20"/>
          <w:szCs w:val="20"/>
        </w:rPr>
        <w:t xml:space="preserve">1 osoba na stanowisku inspektora nadzoru inwestorskiego posiadająca uprawnienia budowlane do kierowania robotami budowlanymi w specjalności instalacyjnej w zakresie sieci, instalacji i urządzeń cieplnych, wentylacyjnych, gazowych, wodociągowych i kanalizacyjnych bez ograniczeń lub odpowiadające im uprawnienia budowlane wydane na podstawie wcześniej obowiązujących przepisów, </w:t>
      </w:r>
    </w:p>
    <w:p w14:paraId="4B28EC03" w14:textId="77777777" w:rsidR="008E0991" w:rsidRPr="000F5382" w:rsidRDefault="008E0991">
      <w:pPr>
        <w:pStyle w:val="Tekstpodstawowy"/>
        <w:numPr>
          <w:ilvl w:val="1"/>
          <w:numId w:val="33"/>
        </w:numPr>
        <w:spacing w:after="0" w:line="276" w:lineRule="auto"/>
        <w:ind w:left="709" w:hanging="283"/>
        <w:jc w:val="both"/>
        <w:rPr>
          <w:rFonts w:ascii="Calibri" w:hAnsi="Calibri" w:cs="Calibri"/>
          <w:sz w:val="20"/>
          <w:szCs w:val="20"/>
        </w:rPr>
      </w:pPr>
      <w:r w:rsidRPr="000F5382">
        <w:rPr>
          <w:rFonts w:ascii="Calibri" w:hAnsi="Calibri" w:cs="Calibri"/>
          <w:sz w:val="20"/>
          <w:szCs w:val="20"/>
        </w:rPr>
        <w:t xml:space="preserve">1 osoba na stanowisku inspektora nadzoru inwestorskiego posiadająca uprawnienia budowlane do kierowania robotami budowlanymi w specjalności instalacyjnej w zakresie sieci, instalacji i urządzeń elektrycznych i elektroenergetycznych bez ograniczeń lub odpowiadające im uprawnienia budowlane wydane na podstawie wcześniej obowiązujących przepisów, </w:t>
      </w:r>
    </w:p>
    <w:p w14:paraId="02322501" w14:textId="17929BBF" w:rsidR="0020795A" w:rsidRDefault="008E0991" w:rsidP="0020795A">
      <w:pPr>
        <w:pStyle w:val="Tekstpodstawowy"/>
        <w:numPr>
          <w:ilvl w:val="1"/>
          <w:numId w:val="33"/>
        </w:numPr>
        <w:spacing w:after="0" w:line="276" w:lineRule="auto"/>
        <w:ind w:left="709" w:hanging="283"/>
        <w:jc w:val="both"/>
        <w:rPr>
          <w:rFonts w:ascii="Calibri" w:hAnsi="Calibri" w:cs="Calibri"/>
          <w:sz w:val="20"/>
          <w:szCs w:val="20"/>
        </w:rPr>
      </w:pPr>
      <w:r w:rsidRPr="000F5382">
        <w:rPr>
          <w:rFonts w:ascii="Calibri" w:hAnsi="Calibri" w:cs="Calibri"/>
          <w:sz w:val="20"/>
          <w:szCs w:val="20"/>
        </w:rPr>
        <w:t>1 osoba nadzorująca prace konserwatorskie, posiadająca kwalifikacje, o których mowa w art. 37 a ustawy o ochronie zabytków i opiece nad zabytkami</w:t>
      </w:r>
      <w:r w:rsidR="0020795A">
        <w:rPr>
          <w:rFonts w:ascii="Calibri" w:hAnsi="Calibri" w:cs="Calibri"/>
          <w:sz w:val="20"/>
          <w:szCs w:val="20"/>
        </w:rPr>
        <w:t>,</w:t>
      </w:r>
    </w:p>
    <w:p w14:paraId="063F9F83" w14:textId="16DB9D67" w:rsidR="0020795A" w:rsidRPr="0020795A" w:rsidRDefault="0020795A" w:rsidP="0020795A">
      <w:pPr>
        <w:pStyle w:val="Tekstpodstawowy"/>
        <w:numPr>
          <w:ilvl w:val="1"/>
          <w:numId w:val="33"/>
        </w:numPr>
        <w:spacing w:after="0" w:line="276" w:lineRule="auto"/>
        <w:ind w:left="709" w:hanging="283"/>
        <w:jc w:val="both"/>
        <w:rPr>
          <w:rFonts w:ascii="Calibri" w:hAnsi="Calibri" w:cs="Calibri"/>
          <w:sz w:val="20"/>
          <w:szCs w:val="20"/>
        </w:rPr>
      </w:pPr>
      <w:r w:rsidRPr="0020795A">
        <w:rPr>
          <w:rFonts w:ascii="Calibri" w:hAnsi="Calibri" w:cs="Calibri"/>
          <w:sz w:val="20"/>
          <w:szCs w:val="20"/>
        </w:rPr>
        <w:t>osoba nadzorująca prace archeologiczne, posiadająca kwalifikacje, o których mowa w art. 37 e ustawy o ochronie zabytków i opiece nad zabytkami.</w:t>
      </w:r>
    </w:p>
    <w:p w14:paraId="30673236" w14:textId="132EE5D9" w:rsidR="008E0991" w:rsidRPr="002A35E7" w:rsidRDefault="008E0991" w:rsidP="000F5382">
      <w:pPr>
        <w:pStyle w:val="Tekstpodstawowy"/>
        <w:ind w:left="360"/>
        <w:rPr>
          <w:rFonts w:ascii="Calibri" w:hAnsi="Calibri" w:cs="Calibri"/>
          <w:sz w:val="20"/>
          <w:szCs w:val="20"/>
        </w:rPr>
      </w:pPr>
      <w:r w:rsidRPr="008E0991">
        <w:rPr>
          <w:rFonts w:ascii="Calibri" w:hAnsi="Calibri" w:cs="Calibri"/>
          <w:sz w:val="20"/>
          <w:szCs w:val="20"/>
        </w:rPr>
        <w:t>zwany dalej łącznie „</w:t>
      </w:r>
      <w:r w:rsidRPr="008E0991">
        <w:rPr>
          <w:rFonts w:ascii="Calibri" w:hAnsi="Calibri" w:cs="Calibri"/>
          <w:b/>
          <w:bCs/>
          <w:sz w:val="20"/>
          <w:szCs w:val="20"/>
        </w:rPr>
        <w:t>Zespołem Inżyniera Kontraktu</w:t>
      </w:r>
      <w:r w:rsidRPr="008E0991">
        <w:rPr>
          <w:rFonts w:ascii="Calibri" w:hAnsi="Calibri" w:cs="Calibri"/>
          <w:sz w:val="20"/>
          <w:szCs w:val="20"/>
        </w:rPr>
        <w:t>”.</w:t>
      </w:r>
    </w:p>
    <w:p w14:paraId="667670B9" w14:textId="5FBF78BC" w:rsidR="002A35E7" w:rsidRPr="002A35E7" w:rsidRDefault="002A35E7">
      <w:pPr>
        <w:pStyle w:val="Akapitzlist"/>
        <w:numPr>
          <w:ilvl w:val="0"/>
          <w:numId w:val="3"/>
        </w:numPr>
        <w:spacing w:after="0" w:line="276" w:lineRule="auto"/>
        <w:contextualSpacing w:val="0"/>
        <w:jc w:val="both"/>
        <w:rPr>
          <w:rFonts w:ascii="Calibri" w:hAnsi="Calibri" w:cs="Calibri"/>
          <w:bCs/>
          <w:sz w:val="20"/>
          <w:szCs w:val="20"/>
        </w:rPr>
      </w:pPr>
      <w:r w:rsidRPr="002A35E7">
        <w:rPr>
          <w:rFonts w:ascii="Calibri" w:hAnsi="Calibri" w:cs="Calibri"/>
          <w:bCs/>
          <w:sz w:val="20"/>
          <w:szCs w:val="20"/>
        </w:rPr>
        <w:lastRenderedPageBreak/>
        <w:t>Wszyscy inspektorzy i specjaliści wchodzący w skład Zespołu Inżyniera Kontraktu powinni spełniać minimalne wymagania określone w OPZ, brak spełnienia wymogów przez którąkolwiek z osób wchodzących w skład Zespołu Inżyniera Kontraktu będzie traktowane jako nieuzasadnione przerwanie realizacji Przedmiotu Umowy i będzie uzasadniało naliczenie przez Zamawiającego kary umownej z tego tytułu.</w:t>
      </w:r>
    </w:p>
    <w:p w14:paraId="68CF607E" w14:textId="135CF077" w:rsidR="002A35E7" w:rsidRDefault="002A35E7">
      <w:pPr>
        <w:pStyle w:val="Akapitzlist"/>
        <w:numPr>
          <w:ilvl w:val="0"/>
          <w:numId w:val="3"/>
        </w:numPr>
        <w:spacing w:after="0" w:line="276" w:lineRule="auto"/>
        <w:contextualSpacing w:val="0"/>
        <w:jc w:val="both"/>
        <w:rPr>
          <w:rFonts w:ascii="Calibri" w:hAnsi="Calibri" w:cs="Calibri"/>
          <w:bCs/>
          <w:sz w:val="20"/>
          <w:szCs w:val="20"/>
        </w:rPr>
      </w:pPr>
      <w:r w:rsidRPr="002A35E7">
        <w:rPr>
          <w:rFonts w:ascii="Calibri" w:hAnsi="Calibri" w:cs="Calibri"/>
          <w:bCs/>
          <w:sz w:val="20"/>
          <w:szCs w:val="20"/>
        </w:rPr>
        <w:t xml:space="preserve">Inżynier Kontraktu </w:t>
      </w:r>
      <w:r w:rsidR="00837186" w:rsidRPr="002A35E7">
        <w:rPr>
          <w:rFonts w:ascii="Calibri" w:hAnsi="Calibri" w:cs="Calibri"/>
          <w:bCs/>
          <w:sz w:val="20"/>
          <w:szCs w:val="20"/>
        </w:rPr>
        <w:t>jest zobowiązany</w:t>
      </w:r>
      <w:r w:rsidRPr="002A35E7">
        <w:rPr>
          <w:rFonts w:ascii="Calibri" w:hAnsi="Calibri" w:cs="Calibri"/>
          <w:bCs/>
          <w:sz w:val="20"/>
          <w:szCs w:val="20"/>
        </w:rPr>
        <w:t xml:space="preserve"> utrzymywać stały skład Zespołu Inżyniera Kontraktu obejmujący osoby pełniące funkcję wskazane w </w:t>
      </w:r>
      <w:r w:rsidRPr="000F5382">
        <w:rPr>
          <w:rFonts w:ascii="Calibri" w:hAnsi="Calibri" w:cs="Calibri"/>
          <w:bCs/>
          <w:color w:val="0070C0"/>
          <w:sz w:val="20"/>
          <w:szCs w:val="20"/>
        </w:rPr>
        <w:t xml:space="preserve">§ 4 ust. 3 Umowy </w:t>
      </w:r>
      <w:r w:rsidR="004A6178" w:rsidRPr="000F5382">
        <w:rPr>
          <w:rFonts w:ascii="Calibri" w:hAnsi="Calibri" w:cs="Calibri"/>
          <w:bCs/>
          <w:color w:val="0070C0"/>
          <w:sz w:val="20"/>
          <w:szCs w:val="20"/>
        </w:rPr>
        <w:t xml:space="preserve">lub odpowiednio § 4 ust 4 Umowy </w:t>
      </w:r>
      <w:r w:rsidR="0026543E">
        <w:rPr>
          <w:rFonts w:ascii="Calibri" w:hAnsi="Calibri" w:cs="Calibri"/>
          <w:bCs/>
          <w:sz w:val="20"/>
          <w:szCs w:val="20"/>
        </w:rPr>
        <w:t xml:space="preserve">w </w:t>
      </w:r>
      <w:r w:rsidRPr="002A35E7">
        <w:rPr>
          <w:rFonts w:ascii="Calibri" w:hAnsi="Calibri" w:cs="Calibri"/>
          <w:bCs/>
          <w:sz w:val="20"/>
          <w:szCs w:val="20"/>
        </w:rPr>
        <w:t xml:space="preserve">i spełniające wymogi wskazane w OPZ. Tym samym Inżynier Kontraktu jest zobowiązany zapewnić </w:t>
      </w:r>
      <w:r w:rsidR="00837186" w:rsidRPr="002A35E7">
        <w:rPr>
          <w:rFonts w:ascii="Calibri" w:hAnsi="Calibri" w:cs="Calibri"/>
          <w:bCs/>
          <w:sz w:val="20"/>
          <w:szCs w:val="20"/>
        </w:rPr>
        <w:t>na swój</w:t>
      </w:r>
      <w:r w:rsidRPr="002A35E7">
        <w:rPr>
          <w:rFonts w:ascii="Calibri" w:hAnsi="Calibri" w:cs="Calibri"/>
          <w:bCs/>
          <w:sz w:val="20"/>
          <w:szCs w:val="20"/>
        </w:rPr>
        <w:t xml:space="preserve"> koszt zastępcę, posiadającego </w:t>
      </w:r>
      <w:r w:rsidR="00837186" w:rsidRPr="002A35E7">
        <w:rPr>
          <w:rFonts w:ascii="Calibri" w:hAnsi="Calibri" w:cs="Calibri"/>
          <w:bCs/>
          <w:sz w:val="20"/>
          <w:szCs w:val="20"/>
        </w:rPr>
        <w:t>odpowiednie uprawnienia budowlane i doświadczenie zawodowe</w:t>
      </w:r>
      <w:r w:rsidRPr="002A35E7">
        <w:rPr>
          <w:rFonts w:ascii="Calibri" w:hAnsi="Calibri" w:cs="Calibri"/>
          <w:bCs/>
          <w:sz w:val="20"/>
          <w:szCs w:val="20"/>
        </w:rPr>
        <w:t xml:space="preserve"> w przypadku </w:t>
      </w:r>
      <w:r w:rsidR="00837186" w:rsidRPr="002A35E7">
        <w:rPr>
          <w:rFonts w:ascii="Calibri" w:hAnsi="Calibri" w:cs="Calibri"/>
          <w:bCs/>
          <w:sz w:val="20"/>
          <w:szCs w:val="20"/>
        </w:rPr>
        <w:t>niemożliwości wykonywania swoich obowiązków</w:t>
      </w:r>
      <w:r w:rsidRPr="002A35E7">
        <w:rPr>
          <w:rFonts w:ascii="Calibri" w:hAnsi="Calibri" w:cs="Calibri"/>
          <w:bCs/>
          <w:sz w:val="20"/>
          <w:szCs w:val="20"/>
        </w:rPr>
        <w:t xml:space="preserve"> przez siebie lub przez którąkolwiek z osób wchodzących w skład Zespołu Inżyniera Kontraktu. O </w:t>
      </w:r>
      <w:r w:rsidR="00837186" w:rsidRPr="002A35E7">
        <w:rPr>
          <w:rFonts w:ascii="Calibri" w:hAnsi="Calibri" w:cs="Calibri"/>
          <w:bCs/>
          <w:sz w:val="20"/>
          <w:szCs w:val="20"/>
        </w:rPr>
        <w:t>ustanowieniu zastępcy</w:t>
      </w:r>
      <w:r w:rsidR="00837186">
        <w:rPr>
          <w:rFonts w:ascii="Calibri" w:hAnsi="Calibri" w:cs="Calibri"/>
          <w:bCs/>
          <w:sz w:val="20"/>
          <w:szCs w:val="20"/>
        </w:rPr>
        <w:t xml:space="preserve"> </w:t>
      </w:r>
      <w:r w:rsidRPr="002A35E7">
        <w:rPr>
          <w:rFonts w:ascii="Calibri" w:hAnsi="Calibri" w:cs="Calibri"/>
          <w:bCs/>
          <w:sz w:val="20"/>
          <w:szCs w:val="20"/>
        </w:rPr>
        <w:t xml:space="preserve">oraz o przyczynach </w:t>
      </w:r>
      <w:r w:rsidR="00837186" w:rsidRPr="002A35E7">
        <w:rPr>
          <w:rFonts w:ascii="Calibri" w:hAnsi="Calibri" w:cs="Calibri"/>
          <w:bCs/>
          <w:sz w:val="20"/>
          <w:szCs w:val="20"/>
        </w:rPr>
        <w:t>uzasadniających jego ustanowienie</w:t>
      </w:r>
      <w:r w:rsidRPr="002A35E7">
        <w:rPr>
          <w:rFonts w:ascii="Calibri" w:hAnsi="Calibri" w:cs="Calibri"/>
          <w:bCs/>
          <w:sz w:val="20"/>
          <w:szCs w:val="20"/>
        </w:rPr>
        <w:t xml:space="preserve"> Inżynier </w:t>
      </w:r>
      <w:r w:rsidR="00837186" w:rsidRPr="002A35E7">
        <w:rPr>
          <w:rFonts w:ascii="Calibri" w:hAnsi="Calibri" w:cs="Calibri"/>
          <w:bCs/>
          <w:sz w:val="20"/>
          <w:szCs w:val="20"/>
        </w:rPr>
        <w:t>Kontraktu jest zobowiązany</w:t>
      </w:r>
      <w:r w:rsidRPr="002A35E7">
        <w:rPr>
          <w:rFonts w:ascii="Calibri" w:hAnsi="Calibri" w:cs="Calibri"/>
          <w:bCs/>
          <w:sz w:val="20"/>
          <w:szCs w:val="20"/>
        </w:rPr>
        <w:t xml:space="preserve"> </w:t>
      </w:r>
      <w:r w:rsidR="00837186" w:rsidRPr="002A35E7">
        <w:rPr>
          <w:rFonts w:ascii="Calibri" w:hAnsi="Calibri" w:cs="Calibri"/>
          <w:bCs/>
          <w:sz w:val="20"/>
          <w:szCs w:val="20"/>
        </w:rPr>
        <w:t>powiadomić pisemnie Zamawiającego</w:t>
      </w:r>
      <w:r w:rsidRPr="002A35E7">
        <w:rPr>
          <w:rFonts w:ascii="Calibri" w:hAnsi="Calibri" w:cs="Calibri"/>
          <w:bCs/>
          <w:sz w:val="20"/>
          <w:szCs w:val="20"/>
        </w:rPr>
        <w:t>.</w:t>
      </w:r>
    </w:p>
    <w:p w14:paraId="76B5A234" w14:textId="77777777" w:rsidR="002A35E7" w:rsidRPr="002A35E7" w:rsidRDefault="002A35E7">
      <w:pPr>
        <w:pStyle w:val="Tekstpodstawowy"/>
        <w:numPr>
          <w:ilvl w:val="0"/>
          <w:numId w:val="3"/>
        </w:numPr>
        <w:spacing w:after="0" w:line="276" w:lineRule="auto"/>
        <w:jc w:val="both"/>
        <w:rPr>
          <w:rFonts w:ascii="Calibri" w:hAnsi="Calibri" w:cs="Calibri"/>
          <w:sz w:val="20"/>
          <w:szCs w:val="20"/>
        </w:rPr>
      </w:pPr>
      <w:r w:rsidRPr="002A35E7">
        <w:rPr>
          <w:rFonts w:ascii="Calibri" w:hAnsi="Calibri" w:cs="Calibri"/>
          <w:sz w:val="20"/>
          <w:szCs w:val="20"/>
        </w:rPr>
        <w:t>Szczegółowy zakres czynności realizowanych przez Wykonawcę w ramach zawartej Umowy zawiera Opis Przedmiotu Zamówienia, Ponadto Inżyniera Kontraktu może zostać zobowiązany do wykonywania następujących czynności:</w:t>
      </w:r>
      <w:r w:rsidRPr="002A35E7">
        <w:rPr>
          <w:rFonts w:ascii="Calibri" w:hAnsi="Calibri" w:cs="Calibri"/>
          <w:color w:val="FF0000"/>
          <w:sz w:val="20"/>
          <w:szCs w:val="20"/>
        </w:rPr>
        <w:t xml:space="preserve"> </w:t>
      </w:r>
    </w:p>
    <w:p w14:paraId="311C9C54"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udział w naradach i spotkaniach organizowanych podczas prowadzenia prac projektowych,</w:t>
      </w:r>
    </w:p>
    <w:p w14:paraId="31A60AAC" w14:textId="69544539"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 xml:space="preserve">ocena zgodności rozwiązań projektowych z </w:t>
      </w:r>
      <w:r w:rsidR="00837186" w:rsidRPr="002A35E7">
        <w:rPr>
          <w:rFonts w:ascii="Calibri" w:hAnsi="Calibri" w:cs="Calibri"/>
          <w:sz w:val="20"/>
          <w:szCs w:val="20"/>
        </w:rPr>
        <w:t>OPZ</w:t>
      </w:r>
      <w:r w:rsidRPr="002A35E7">
        <w:rPr>
          <w:rFonts w:ascii="Calibri" w:hAnsi="Calibri" w:cs="Calibri"/>
          <w:sz w:val="20"/>
          <w:szCs w:val="20"/>
        </w:rPr>
        <w:t xml:space="preserve"> oraz obowiązującymi przepisami,</w:t>
      </w:r>
    </w:p>
    <w:p w14:paraId="49F43F40"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przegląd i zatwierdzanie opracowywanej przez Wykonawcę Robót Budowlanych dokumentacji dotyczącej prac projektowych i robót budowlanych, dokumentacji projektowej w zakresie Inwestycji,</w:t>
      </w:r>
    </w:p>
    <w:p w14:paraId="3A2B6121" w14:textId="77777777" w:rsidR="002A35E7" w:rsidRPr="00FD3426" w:rsidRDefault="002A35E7">
      <w:pPr>
        <w:pStyle w:val="Teksttreci"/>
        <w:numPr>
          <w:ilvl w:val="0"/>
          <w:numId w:val="32"/>
        </w:numPr>
        <w:spacing w:after="0" w:line="276" w:lineRule="auto"/>
        <w:jc w:val="both"/>
        <w:rPr>
          <w:rFonts w:ascii="Calibri" w:hAnsi="Calibri" w:cs="Calibri"/>
          <w:sz w:val="20"/>
          <w:szCs w:val="20"/>
        </w:rPr>
      </w:pPr>
      <w:r w:rsidRPr="00FD3426">
        <w:rPr>
          <w:rFonts w:ascii="Calibri" w:hAnsi="Calibri" w:cs="Calibri"/>
          <w:sz w:val="20"/>
          <w:szCs w:val="20"/>
        </w:rPr>
        <w:t>reprezentowanie Zamawiającego na placu budowy w czasie Inwestycji, w tym w szczególności: kontrola zgodności przebiegu i realizacji Inwestycji z dokumentacją projektową, OPZ, obowiązującymi przepisami i zasadami wiedzy technicznej, na warunkach w wskazanych w § 4 ust. 10-12 Umowy,</w:t>
      </w:r>
    </w:p>
    <w:p w14:paraId="2D39F187"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nadzór nad jakością wykonywanych prac oraz kontrola jakości stosowanych materiałów budowlanych w celu wyeliminowania użycia materiałów budowlanych wadliwych oraz niedopuszczonych do stosowania w budownictwie,</w:t>
      </w:r>
    </w:p>
    <w:p w14:paraId="22F386E9" w14:textId="5EAE9524"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sprawdzenia zgodności materiałów, urządzeń i elementów z wymaganymi certyfikatami i</w:t>
      </w:r>
      <w:r w:rsidR="004A6178">
        <w:rPr>
          <w:rFonts w:ascii="Calibri" w:hAnsi="Calibri" w:cs="Calibri"/>
          <w:sz w:val="20"/>
          <w:szCs w:val="20"/>
        </w:rPr>
        <w:t> </w:t>
      </w:r>
      <w:r w:rsidRPr="002A35E7">
        <w:rPr>
          <w:rFonts w:ascii="Calibri" w:hAnsi="Calibri" w:cs="Calibri"/>
          <w:sz w:val="20"/>
          <w:szCs w:val="20"/>
        </w:rPr>
        <w:t>świadectwami wyrobów;</w:t>
      </w:r>
    </w:p>
    <w:p w14:paraId="738B5B54"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delegowanie kierownikowi budowy zadań mających na celu usunięcie nieprawidłowości lub zagrożeń wynikających z wadliwie zrealizowanych robót,</w:t>
      </w:r>
    </w:p>
    <w:p w14:paraId="443B98AE"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egzekwowanie od osób odpowiedzialnych za kierowanie robotami budowlanymi dokonywania poprawek lub ponownego wykonania wadliwie zrealizowanych prac,</w:t>
      </w:r>
    </w:p>
    <w:p w14:paraId="3D5D2C18"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wstrzymanie realizacji dalszych robót budowlanych w sytuacji, gdyby ich kontynuacja mogła wywołać zagrożenie lub spowodowała niedopuszczalną niezgodność z dokumentacją projektową,</w:t>
      </w:r>
    </w:p>
    <w:p w14:paraId="3A71693D"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uczestniczenie w organizowanych przez Zamawiającego radach budowy,</w:t>
      </w:r>
    </w:p>
    <w:p w14:paraId="2BDF1ECE" w14:textId="2F4D4C13"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przyjęcie i weryfikacja, przekazanej przez Wykonawcę Robót Budowlanych, kompletnej dokumentacji powykonawczej, celem sprawdzenia jej kompletności, zgłoszenie i odnotowanie ewentualnych uwag i</w:t>
      </w:r>
      <w:r w:rsidR="004A6178">
        <w:rPr>
          <w:rFonts w:ascii="Calibri" w:hAnsi="Calibri" w:cs="Calibri"/>
          <w:sz w:val="20"/>
          <w:szCs w:val="20"/>
        </w:rPr>
        <w:t> </w:t>
      </w:r>
      <w:r w:rsidRPr="002A35E7">
        <w:rPr>
          <w:rFonts w:ascii="Calibri" w:hAnsi="Calibri" w:cs="Calibri"/>
          <w:sz w:val="20"/>
          <w:szCs w:val="20"/>
        </w:rPr>
        <w:t>zastrzeżeń oraz uczestniczenie w czynnościach odbiorowych,</w:t>
      </w:r>
    </w:p>
    <w:p w14:paraId="29AD8FEA"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nadzór nad usuwaniem przez wykonawców robót budowlanych usterek i sprawdzenie odpowiednich protokołów,</w:t>
      </w:r>
    </w:p>
    <w:p w14:paraId="0276DE00" w14:textId="77777777" w:rsidR="002A35E7" w:rsidRPr="002A35E7" w:rsidRDefault="002A35E7">
      <w:pPr>
        <w:pStyle w:val="Teksttreci"/>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udział w uzupełnieniu książki obiektu budowlanego,</w:t>
      </w:r>
    </w:p>
    <w:p w14:paraId="252F5F3F" w14:textId="77777777" w:rsidR="002A35E7" w:rsidRPr="002A35E7" w:rsidRDefault="002A35E7">
      <w:pPr>
        <w:pStyle w:val="Tekstpodstawowy"/>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przybycie na każde uzasadnione wezwanie Zamawiającego i wykonawców robót objętych nadzorem, zgodnie z zasadami określonymi w § 4 ust. 7 Umowy,</w:t>
      </w:r>
    </w:p>
    <w:p w14:paraId="2565C50A" w14:textId="77777777" w:rsidR="002A35E7" w:rsidRPr="002A35E7" w:rsidRDefault="002A35E7">
      <w:pPr>
        <w:pStyle w:val="Tekstpodstawowy"/>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udzielenie na żądanie Zamawiającego bądź właściwych instytucji, w tym Instytucji Zarządzającej lub Pośredniczącej informacji o stanie realizacji robót,</w:t>
      </w:r>
    </w:p>
    <w:p w14:paraId="4C44D03F" w14:textId="77777777" w:rsidR="002A35E7" w:rsidRPr="002A35E7" w:rsidRDefault="002A35E7">
      <w:pPr>
        <w:pStyle w:val="Tekstpodstawowy"/>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potwierdzanie faktycznie wykonanych robót oraz usunięcia wad, a także, na żądanie Zamawiającego, kontrolowania rozliczeń realizowanych prac budowlanych,</w:t>
      </w:r>
    </w:p>
    <w:p w14:paraId="06F5E2E6" w14:textId="7A45AABD" w:rsidR="002A35E7" w:rsidRPr="002A35E7" w:rsidRDefault="002A35E7">
      <w:pPr>
        <w:pStyle w:val="Tekstpodstawowy"/>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sprawdzanie i odbiór robót budowlanych ulegających zakryciu lub zanikających, uczestniczenia w</w:t>
      </w:r>
      <w:r w:rsidR="004A6178">
        <w:rPr>
          <w:rFonts w:ascii="Calibri" w:hAnsi="Calibri" w:cs="Calibri"/>
          <w:sz w:val="20"/>
          <w:szCs w:val="20"/>
        </w:rPr>
        <w:t> </w:t>
      </w:r>
      <w:r w:rsidRPr="002A35E7">
        <w:rPr>
          <w:rFonts w:ascii="Calibri" w:hAnsi="Calibri" w:cs="Calibri"/>
          <w:sz w:val="20"/>
          <w:szCs w:val="20"/>
        </w:rPr>
        <w:t>próbach i odbiorach technicznych instalacji i urządzeń technicznych, udziału w czynnościach odbioru gotowych elementów lub zrealizowanych etapów prac (częściowych i końcowych),</w:t>
      </w:r>
    </w:p>
    <w:p w14:paraId="220E3526" w14:textId="77777777" w:rsidR="002A35E7" w:rsidRPr="002A35E7" w:rsidRDefault="002A35E7">
      <w:pPr>
        <w:pStyle w:val="Tekstpodstawowy"/>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lastRenderedPageBreak/>
        <w:t xml:space="preserve">sporządzanie i kontrolowanie prawidłowości dokumentów stanowiących podstawę dla rozliczeń prac budowlanych, </w:t>
      </w:r>
    </w:p>
    <w:p w14:paraId="1619B100" w14:textId="2E1499EB" w:rsidR="002A35E7" w:rsidRPr="002A35E7" w:rsidRDefault="002A35E7">
      <w:pPr>
        <w:pStyle w:val="Tekstpodstawowy"/>
        <w:numPr>
          <w:ilvl w:val="0"/>
          <w:numId w:val="32"/>
        </w:numPr>
        <w:spacing w:after="0" w:line="276" w:lineRule="auto"/>
        <w:jc w:val="both"/>
        <w:rPr>
          <w:rFonts w:ascii="Calibri" w:hAnsi="Calibri" w:cs="Calibri"/>
          <w:sz w:val="20"/>
          <w:szCs w:val="20"/>
        </w:rPr>
      </w:pPr>
      <w:r w:rsidRPr="002A35E7">
        <w:rPr>
          <w:rFonts w:ascii="Calibri" w:hAnsi="Calibri" w:cs="Calibri"/>
          <w:sz w:val="20"/>
          <w:szCs w:val="20"/>
        </w:rPr>
        <w:t>niezwłocznie informować Zamawiającego o wszelkich robotach, które mogą wykraczać poza ustalony z</w:t>
      </w:r>
      <w:r w:rsidR="004A6178">
        <w:rPr>
          <w:rFonts w:ascii="Calibri" w:hAnsi="Calibri" w:cs="Calibri"/>
          <w:sz w:val="20"/>
          <w:szCs w:val="20"/>
        </w:rPr>
        <w:t> </w:t>
      </w:r>
      <w:r w:rsidRPr="002A35E7">
        <w:rPr>
          <w:rFonts w:ascii="Calibri" w:hAnsi="Calibri" w:cs="Calibri"/>
          <w:sz w:val="20"/>
          <w:szCs w:val="20"/>
        </w:rPr>
        <w:t>wykonawcą robót budowlanych zakres, jak również o szacowanym zakresie tych robót.</w:t>
      </w:r>
    </w:p>
    <w:p w14:paraId="72A7F755" w14:textId="7E3096FB" w:rsidR="002A35E7" w:rsidRPr="002A35E7" w:rsidRDefault="002A35E7">
      <w:pPr>
        <w:numPr>
          <w:ilvl w:val="0"/>
          <w:numId w:val="13"/>
        </w:numPr>
        <w:tabs>
          <w:tab w:val="num" w:pos="0"/>
        </w:tabs>
        <w:suppressAutoHyphens/>
        <w:spacing w:after="0" w:line="276" w:lineRule="auto"/>
        <w:jc w:val="both"/>
        <w:rPr>
          <w:rFonts w:ascii="Calibri" w:eastAsia="Times New Roman" w:hAnsi="Calibri" w:cs="Calibri"/>
          <w:sz w:val="20"/>
          <w:szCs w:val="20"/>
          <w:lang w:eastAsia="ar-SA"/>
        </w:rPr>
      </w:pPr>
      <w:r w:rsidRPr="002A35E7">
        <w:rPr>
          <w:rFonts w:ascii="Calibri" w:eastAsia="Times New Roman" w:hAnsi="Calibri" w:cs="Calibri"/>
          <w:sz w:val="20"/>
          <w:szCs w:val="20"/>
          <w:lang w:eastAsia="ar-SA"/>
        </w:rPr>
        <w:t>Inżynier Kontraktu jest zobowiązany sporządzać i przedkładać Zamawiający comiesięczny raport z realizacji czynności nadzoru inwestorskiego wchodzącego w zakres Przedmiotu Umowy z wyszczególnieniem podjętych działań, dokonanych kontroli, zatwierdzeń materiałów oraz rozwiązań, odbiorów robót oraz wizyt na terenie budowy</w:t>
      </w:r>
      <w:r w:rsidR="005169E6">
        <w:rPr>
          <w:rFonts w:ascii="Calibri" w:eastAsia="Times New Roman" w:hAnsi="Calibri" w:cs="Calibri"/>
          <w:sz w:val="20"/>
          <w:szCs w:val="20"/>
          <w:lang w:eastAsia="ar-SA"/>
        </w:rPr>
        <w:t xml:space="preserve"> </w:t>
      </w:r>
      <w:r w:rsidR="005169E6" w:rsidRPr="005169E6">
        <w:rPr>
          <w:rFonts w:ascii="Calibri" w:eastAsia="Times New Roman" w:hAnsi="Calibri" w:cs="Calibri"/>
          <w:sz w:val="20"/>
          <w:szCs w:val="20"/>
          <w:lang w:eastAsia="ar-SA"/>
        </w:rPr>
        <w:t>wraz z informacją o realizacji robót w okresie sprawozdawczym zgodnie z zasadą DNSH oraz załączeniem dowodów potwierdzających</w:t>
      </w:r>
      <w:r w:rsidRPr="002A35E7">
        <w:rPr>
          <w:rFonts w:ascii="Calibri" w:eastAsia="Times New Roman" w:hAnsi="Calibri" w:cs="Calibri"/>
          <w:sz w:val="20"/>
          <w:szCs w:val="20"/>
          <w:lang w:eastAsia="ar-SA"/>
        </w:rPr>
        <w:t>, zwany dalej „</w:t>
      </w:r>
      <w:r w:rsidRPr="002A35E7">
        <w:rPr>
          <w:rFonts w:ascii="Calibri" w:eastAsia="Times New Roman" w:hAnsi="Calibri" w:cs="Calibri"/>
          <w:b/>
          <w:bCs/>
          <w:sz w:val="20"/>
          <w:szCs w:val="20"/>
          <w:lang w:eastAsia="ar-SA"/>
        </w:rPr>
        <w:t>Raportem Miesięcznym</w:t>
      </w:r>
      <w:r w:rsidRPr="002A35E7">
        <w:rPr>
          <w:rFonts w:ascii="Calibri" w:eastAsia="Times New Roman" w:hAnsi="Calibri" w:cs="Calibri"/>
          <w:sz w:val="20"/>
          <w:szCs w:val="20"/>
          <w:lang w:eastAsia="ar-SA"/>
        </w:rPr>
        <w:t>”. Raport Miesięczny należy przedkładać Zamawiającemu do 10-ego dnia każdego kolejnego miesiąca kalendarzowego, następującego po miesiącu, którego Raport Miesięczny dotyczy. W przypadku odbioru końcowego robót budowlanych Inżynier Kontraktu przedkłada Raport Końcowy podsumowujący dokonane czynności w ramach odbioru końcowego w terminie 10 dni od dnia dokonania odbioru robót budowlanych</w:t>
      </w:r>
      <w:r w:rsidR="00CB31C8">
        <w:rPr>
          <w:rFonts w:ascii="Calibri" w:eastAsia="Times New Roman" w:hAnsi="Calibri" w:cs="Calibri"/>
          <w:sz w:val="20"/>
          <w:szCs w:val="20"/>
          <w:lang w:eastAsia="ar-SA"/>
        </w:rPr>
        <w:t>,</w:t>
      </w:r>
      <w:r w:rsidR="00CB31C8" w:rsidRPr="00CB31C8">
        <w:t xml:space="preserve"> </w:t>
      </w:r>
      <w:r w:rsidR="00CB31C8" w:rsidRPr="00CB31C8">
        <w:rPr>
          <w:rFonts w:ascii="Calibri" w:eastAsia="Times New Roman" w:hAnsi="Calibri" w:cs="Calibri"/>
          <w:sz w:val="20"/>
          <w:szCs w:val="20"/>
          <w:lang w:eastAsia="ar-SA"/>
        </w:rPr>
        <w:t>wraz z informacją o</w:t>
      </w:r>
      <w:r w:rsidR="00CB31C8">
        <w:rPr>
          <w:rFonts w:ascii="Calibri" w:eastAsia="Times New Roman" w:hAnsi="Calibri" w:cs="Calibri"/>
          <w:sz w:val="20"/>
          <w:szCs w:val="20"/>
          <w:lang w:eastAsia="ar-SA"/>
        </w:rPr>
        <w:t> </w:t>
      </w:r>
      <w:r w:rsidR="00CB31C8" w:rsidRPr="00CB31C8">
        <w:rPr>
          <w:rFonts w:ascii="Calibri" w:eastAsia="Times New Roman" w:hAnsi="Calibri" w:cs="Calibri"/>
          <w:sz w:val="20"/>
          <w:szCs w:val="20"/>
          <w:lang w:eastAsia="ar-SA"/>
        </w:rPr>
        <w:t>spełnieniu zasady DNSH w toku realizacji robót oraz z załączeniem dowodów potwierdzających, w zakresie wymaganym dokumentami projektu i umową o dofinansowanie</w:t>
      </w:r>
      <w:r w:rsidRPr="002A35E7">
        <w:rPr>
          <w:rFonts w:ascii="Calibri" w:eastAsia="Times New Roman" w:hAnsi="Calibri" w:cs="Calibri"/>
          <w:sz w:val="20"/>
          <w:szCs w:val="20"/>
          <w:lang w:eastAsia="ar-SA"/>
        </w:rPr>
        <w:t xml:space="preserve"> („</w:t>
      </w:r>
      <w:r w:rsidRPr="002A35E7">
        <w:rPr>
          <w:rFonts w:ascii="Calibri" w:eastAsia="Times New Roman" w:hAnsi="Calibri" w:cs="Calibri"/>
          <w:b/>
          <w:bCs/>
          <w:sz w:val="20"/>
          <w:szCs w:val="20"/>
          <w:lang w:eastAsia="ar-SA"/>
        </w:rPr>
        <w:t>Raport Końcowy</w:t>
      </w:r>
      <w:r w:rsidRPr="002A35E7">
        <w:rPr>
          <w:rFonts w:ascii="Calibri" w:eastAsia="Times New Roman" w:hAnsi="Calibri" w:cs="Calibri"/>
          <w:sz w:val="20"/>
          <w:szCs w:val="20"/>
          <w:lang w:eastAsia="ar-SA"/>
        </w:rPr>
        <w:t>”).</w:t>
      </w:r>
    </w:p>
    <w:p w14:paraId="30C869C5" w14:textId="77777777" w:rsidR="002A35E7" w:rsidRPr="002A35E7" w:rsidRDefault="002A35E7">
      <w:pPr>
        <w:numPr>
          <w:ilvl w:val="0"/>
          <w:numId w:val="13"/>
        </w:numPr>
        <w:tabs>
          <w:tab w:val="num" w:pos="0"/>
        </w:tabs>
        <w:suppressAutoHyphens/>
        <w:spacing w:after="0" w:line="276" w:lineRule="auto"/>
        <w:jc w:val="both"/>
        <w:rPr>
          <w:rFonts w:ascii="Calibri" w:eastAsia="Times New Roman" w:hAnsi="Calibri" w:cs="Calibri"/>
          <w:sz w:val="20"/>
          <w:szCs w:val="20"/>
          <w:lang w:eastAsia="ar-SA"/>
        </w:rPr>
      </w:pPr>
      <w:r w:rsidRPr="002A35E7">
        <w:rPr>
          <w:rFonts w:ascii="Calibri" w:eastAsia="Times New Roman" w:hAnsi="Calibri" w:cs="Calibri"/>
          <w:sz w:val="20"/>
          <w:szCs w:val="20"/>
          <w:lang w:eastAsia="ar-SA"/>
        </w:rPr>
        <w:t>W ramach uzgodnionych usług Inżynier Kontraktu ma obowiązek niezwłocznego informowania Zamawiającego o wszystkich znaczących sprawach mogących mieć wpływ na jakość lub terminowość wykonywanych robót.</w:t>
      </w:r>
    </w:p>
    <w:p w14:paraId="138E8801" w14:textId="77777777" w:rsidR="002A35E7" w:rsidRPr="002A35E7" w:rsidRDefault="002A35E7">
      <w:pPr>
        <w:numPr>
          <w:ilvl w:val="0"/>
          <w:numId w:val="13"/>
        </w:numPr>
        <w:tabs>
          <w:tab w:val="num" w:pos="0"/>
        </w:tabs>
        <w:suppressAutoHyphens/>
        <w:spacing w:after="0" w:line="276" w:lineRule="auto"/>
        <w:jc w:val="both"/>
        <w:rPr>
          <w:rFonts w:ascii="Calibri" w:eastAsia="Times New Roman" w:hAnsi="Calibri" w:cs="Calibri"/>
          <w:sz w:val="20"/>
          <w:szCs w:val="20"/>
          <w:lang w:eastAsia="ar-SA"/>
        </w:rPr>
      </w:pPr>
      <w:r w:rsidRPr="002A35E7">
        <w:rPr>
          <w:rFonts w:ascii="Calibri" w:eastAsia="Times New Roman" w:hAnsi="Calibri" w:cs="Calibri"/>
          <w:sz w:val="20"/>
          <w:szCs w:val="20"/>
          <w:lang w:eastAsia="ar-SA"/>
        </w:rPr>
        <w:t>Inżynier Kontraktu zobowiązuje się nie przyjmować - w okresie i zakresie związanym z realizacją niniejszej Umowy - od osób trzecich żadnych wynagrodzeń, prowizji za pośrednictwo i innych świadczeń w formie pieniężnej lub rzeczowej.</w:t>
      </w:r>
    </w:p>
    <w:p w14:paraId="5E04553E" w14:textId="1A2BAA56" w:rsidR="002A35E7" w:rsidRPr="002A35E7" w:rsidRDefault="002A35E7">
      <w:pPr>
        <w:numPr>
          <w:ilvl w:val="0"/>
          <w:numId w:val="13"/>
        </w:numPr>
        <w:tabs>
          <w:tab w:val="num" w:pos="0"/>
        </w:tabs>
        <w:suppressAutoHyphens/>
        <w:spacing w:after="0" w:line="276" w:lineRule="auto"/>
        <w:jc w:val="both"/>
        <w:rPr>
          <w:rFonts w:ascii="Calibri" w:eastAsia="Times New Roman" w:hAnsi="Calibri" w:cs="Calibri"/>
          <w:sz w:val="20"/>
          <w:szCs w:val="20"/>
          <w:lang w:eastAsia="ar-SA"/>
        </w:rPr>
      </w:pPr>
      <w:r w:rsidRPr="002A35E7">
        <w:rPr>
          <w:rFonts w:ascii="Calibri" w:eastAsia="Times New Roman" w:hAnsi="Calibri" w:cs="Calibri"/>
          <w:sz w:val="20"/>
          <w:szCs w:val="20"/>
          <w:lang w:eastAsia="ar-SA"/>
        </w:rPr>
        <w:t xml:space="preserve">W celu prawidłowego wykonania Umowy Inżynier Kontraktu, po rozpoczęciu robót budowlanych, zobowiązany jest co najmniej </w:t>
      </w:r>
      <w:r w:rsidR="00C415C3">
        <w:rPr>
          <w:rFonts w:ascii="Calibri" w:eastAsia="Times New Roman" w:hAnsi="Calibri" w:cs="Calibri"/>
          <w:sz w:val="20"/>
          <w:szCs w:val="20"/>
          <w:lang w:eastAsia="ar-SA"/>
        </w:rPr>
        <w:t>4</w:t>
      </w:r>
      <w:r w:rsidRPr="002A35E7">
        <w:rPr>
          <w:rFonts w:ascii="Calibri" w:eastAsia="Times New Roman" w:hAnsi="Calibri" w:cs="Calibri"/>
          <w:sz w:val="20"/>
          <w:szCs w:val="20"/>
          <w:lang w:eastAsia="ar-SA"/>
        </w:rPr>
        <w:t xml:space="preserve"> razy w tygodniu stawić się na terenie budowy i potwierdzić każdą wizytę wpisem do dziennika wizyt prowadzonego przez Zamawiającego, przez cały okres realizacji inwestycji, tj.: od przekazania placu budowy wykonawcy robót budowlanych, do podpisania protokołu odbioru końcowego robót budowlanych. Powyższy obowiązek dotyczy także sytuacji, kiedy w danym tygodniu odbywa się rada budowy, chyba, że Zamawiający uzna, </w:t>
      </w:r>
      <w:r w:rsidR="00C415C3" w:rsidRPr="002A35E7">
        <w:rPr>
          <w:rFonts w:ascii="Calibri" w:eastAsia="Times New Roman" w:hAnsi="Calibri" w:cs="Calibri"/>
          <w:sz w:val="20"/>
          <w:szCs w:val="20"/>
          <w:lang w:eastAsia="ar-SA"/>
        </w:rPr>
        <w:t>że</w:t>
      </w:r>
      <w:r w:rsidRPr="002A35E7">
        <w:rPr>
          <w:rFonts w:ascii="Calibri" w:eastAsia="Times New Roman" w:hAnsi="Calibri" w:cs="Calibri"/>
          <w:sz w:val="20"/>
          <w:szCs w:val="20"/>
          <w:lang w:eastAsia="ar-SA"/>
        </w:rPr>
        <w:t xml:space="preserve"> w związku z uczestnictwem Inżyniera Kontraktu w radzie budowy, powtórna obecność Inżyniera Kontraktu w danym tygodniu jest zbędna i zwolni go z tego obowiązku.</w:t>
      </w:r>
    </w:p>
    <w:p w14:paraId="564CB390" w14:textId="6938AE3D" w:rsidR="00D11E0F" w:rsidRPr="00D11E0F" w:rsidRDefault="002A35E7">
      <w:pPr>
        <w:pStyle w:val="Akapitzlist"/>
        <w:numPr>
          <w:ilvl w:val="0"/>
          <w:numId w:val="13"/>
        </w:numPr>
        <w:spacing w:after="0" w:line="276" w:lineRule="auto"/>
        <w:contextualSpacing w:val="0"/>
        <w:jc w:val="both"/>
        <w:rPr>
          <w:rFonts w:ascii="Calibri" w:eastAsia="Times New Roman" w:hAnsi="Calibri" w:cs="Calibri"/>
          <w:sz w:val="20"/>
          <w:szCs w:val="20"/>
          <w:lang w:eastAsia="ar-SA"/>
        </w:rPr>
      </w:pPr>
      <w:r w:rsidRPr="002A35E7">
        <w:rPr>
          <w:rFonts w:ascii="Calibri" w:eastAsia="Times New Roman" w:hAnsi="Calibri" w:cs="Calibri"/>
          <w:sz w:val="20"/>
          <w:szCs w:val="20"/>
          <w:lang w:eastAsia="ar-SA"/>
        </w:rPr>
        <w:t xml:space="preserve">Inżynier Kontraktu jest również zobowiązany zapewnić, aby co najmniej </w:t>
      </w:r>
      <w:r w:rsidR="00C415C3">
        <w:rPr>
          <w:rFonts w:ascii="Calibri" w:eastAsia="Times New Roman" w:hAnsi="Calibri" w:cs="Calibri"/>
          <w:sz w:val="20"/>
          <w:szCs w:val="20"/>
          <w:lang w:eastAsia="ar-SA"/>
        </w:rPr>
        <w:t>4</w:t>
      </w:r>
      <w:r w:rsidRPr="002A35E7">
        <w:rPr>
          <w:rFonts w:ascii="Calibri" w:eastAsia="Times New Roman" w:hAnsi="Calibri" w:cs="Calibri"/>
          <w:sz w:val="20"/>
          <w:szCs w:val="20"/>
          <w:lang w:eastAsia="ar-SA"/>
        </w:rPr>
        <w:t xml:space="preserve"> razy w tygodniu na terenie budowy stawił się członek Zespołu </w:t>
      </w:r>
      <w:r w:rsidRPr="002A35E7">
        <w:rPr>
          <w:rFonts w:ascii="Calibri" w:hAnsi="Calibri" w:cs="Calibri"/>
          <w:bCs/>
          <w:sz w:val="20"/>
          <w:szCs w:val="20"/>
        </w:rPr>
        <w:t xml:space="preserve">Inżyniera Kontraktu </w:t>
      </w:r>
      <w:r w:rsidRPr="002A35E7">
        <w:rPr>
          <w:rFonts w:ascii="Calibri" w:eastAsia="Times New Roman" w:hAnsi="Calibri" w:cs="Calibri"/>
          <w:sz w:val="20"/>
          <w:szCs w:val="20"/>
          <w:lang w:eastAsia="ar-SA"/>
        </w:rPr>
        <w:t xml:space="preserve">odpowiedzialny za daną branże, z zakresu której roboty są aktualnie prowadzone i potwierdzić każdą wizytę wpisem </w:t>
      </w:r>
      <w:r w:rsidRPr="00D11E0F">
        <w:rPr>
          <w:rFonts w:ascii="Calibri" w:eastAsia="Times New Roman" w:hAnsi="Calibri" w:cs="Calibri"/>
          <w:sz w:val="20"/>
          <w:szCs w:val="20"/>
          <w:lang w:eastAsia="ar-SA"/>
        </w:rPr>
        <w:t xml:space="preserve">do </w:t>
      </w:r>
      <w:r w:rsidR="00D11E0F" w:rsidRPr="00D11E0F">
        <w:rPr>
          <w:rFonts w:ascii="Calibri" w:eastAsia="SimSun" w:hAnsi="Calibri" w:cs="Calibri"/>
          <w:kern w:val="3"/>
          <w:sz w:val="20"/>
          <w:szCs w:val="20"/>
          <w:lang w:eastAsia="zh-CN" w:bidi="hi-IN"/>
          <w14:ligatures w14:val="none"/>
        </w:rPr>
        <w:t>dziennika wizyt prowadzonego przez Zamawiającego, stanowiącego ponadto załącznik do faktury częściowej.</w:t>
      </w:r>
      <w:r w:rsidR="00D11E0F" w:rsidRPr="00D11E0F">
        <w:rPr>
          <w:rFonts w:ascii="Calibri" w:hAnsi="Calibri" w:cs="Calibri"/>
          <w:sz w:val="20"/>
          <w:szCs w:val="20"/>
        </w:rPr>
        <w:t xml:space="preserve"> </w:t>
      </w:r>
      <w:r w:rsidR="00D11E0F" w:rsidRPr="00D11E0F">
        <w:rPr>
          <w:rFonts w:ascii="Calibri" w:eastAsia="SimSun" w:hAnsi="Calibri" w:cs="Calibri"/>
          <w:kern w:val="3"/>
          <w:sz w:val="20"/>
          <w:szCs w:val="20"/>
          <w:lang w:eastAsia="zh-CN" w:bidi="hi-IN"/>
          <w14:ligatures w14:val="none"/>
        </w:rPr>
        <w:t xml:space="preserve">Wykonawca w razie potrzeby dokonuje także wpisu do dziennika budowy wraz ze wskazaniem zakresu </w:t>
      </w:r>
      <w:r w:rsidR="00D11E0F" w:rsidRPr="00D11E0F">
        <w:rPr>
          <w:rFonts w:ascii="Calibri" w:hAnsi="Calibri" w:cs="Calibri"/>
          <w:sz w:val="20"/>
          <w:szCs w:val="20"/>
        </w:rPr>
        <w:t>nadzorowanych</w:t>
      </w:r>
      <w:r w:rsidR="00D11E0F" w:rsidRPr="00D11E0F">
        <w:rPr>
          <w:rFonts w:ascii="Calibri" w:eastAsia="SimSun" w:hAnsi="Calibri" w:cs="Calibri"/>
          <w:kern w:val="3"/>
          <w:sz w:val="20"/>
          <w:szCs w:val="20"/>
          <w:lang w:eastAsia="zh-CN" w:bidi="hi-IN"/>
          <w14:ligatures w14:val="none"/>
        </w:rPr>
        <w:t xml:space="preserve"> w tym czasie robót.</w:t>
      </w:r>
      <w:r w:rsidR="00D11E0F" w:rsidRPr="00D11E0F">
        <w:rPr>
          <w:rFonts w:ascii="Arial Narrow" w:hAnsi="Arial Narrow" w:cs="Calibri"/>
          <w:sz w:val="20"/>
          <w:szCs w:val="20"/>
        </w:rPr>
        <w:t xml:space="preserve"> </w:t>
      </w:r>
    </w:p>
    <w:p w14:paraId="2F6E1B5E" w14:textId="77777777" w:rsidR="002A35E7" w:rsidRPr="002A35E7" w:rsidRDefault="002A35E7">
      <w:pPr>
        <w:pStyle w:val="Akapitzlist"/>
        <w:numPr>
          <w:ilvl w:val="0"/>
          <w:numId w:val="13"/>
        </w:numPr>
        <w:spacing w:after="0" w:line="276" w:lineRule="auto"/>
        <w:contextualSpacing w:val="0"/>
        <w:jc w:val="both"/>
        <w:rPr>
          <w:rFonts w:ascii="Calibri" w:eastAsia="Times New Roman" w:hAnsi="Calibri" w:cs="Calibri"/>
          <w:sz w:val="20"/>
          <w:szCs w:val="20"/>
          <w:lang w:eastAsia="ar-SA"/>
        </w:rPr>
      </w:pPr>
      <w:r w:rsidRPr="002A35E7">
        <w:rPr>
          <w:rFonts w:ascii="Calibri" w:eastAsia="Times New Roman" w:hAnsi="Calibri" w:cs="Calibri"/>
          <w:sz w:val="20"/>
          <w:szCs w:val="20"/>
          <w:lang w:eastAsia="ar-SA"/>
        </w:rPr>
        <w:t>Inżynier Kontraktu zobowiązany jest do zgłoszenia się na budowie w celu odbioru lub kontroli robót nie później niż w ciągu 24 godzin od zgłoszenia takiej potrzeby przez Zamawiającego, w tym również zgłoszenia telefonicznego.</w:t>
      </w:r>
    </w:p>
    <w:p w14:paraId="2E1CA151" w14:textId="77777777" w:rsidR="002A35E7" w:rsidRPr="002A35E7" w:rsidRDefault="002A35E7">
      <w:pPr>
        <w:pStyle w:val="Tekstpodstawowywcity"/>
        <w:numPr>
          <w:ilvl w:val="0"/>
          <w:numId w:val="13"/>
        </w:numPr>
        <w:spacing w:line="276" w:lineRule="auto"/>
        <w:rPr>
          <w:rFonts w:ascii="Calibri" w:hAnsi="Calibri" w:cs="Calibri"/>
          <w:sz w:val="20"/>
        </w:rPr>
      </w:pPr>
      <w:r w:rsidRPr="002A35E7">
        <w:rPr>
          <w:rFonts w:ascii="Calibri" w:hAnsi="Calibri" w:cs="Calibri"/>
          <w:sz w:val="20"/>
        </w:rPr>
        <w:t xml:space="preserve">Wszystkie materiały i dokumenty, w których posiadanie wejdzie Inżynier Kontraktu w związku z wykonywaniem niniejszej Umowy pozostaną własnością Zamawiającego. Inżynier Kontraktu zwróci je Zamawiającemu nie później niż w dniu rozwiązania lub wygaśnięcia niniejszej Umowy. </w:t>
      </w:r>
    </w:p>
    <w:p w14:paraId="5E6D8E3F" w14:textId="3B91EB25" w:rsidR="002A35E7" w:rsidRPr="00225679" w:rsidRDefault="002A35E7">
      <w:pPr>
        <w:pStyle w:val="Tekstpodstawowywcity"/>
        <w:numPr>
          <w:ilvl w:val="0"/>
          <w:numId w:val="13"/>
        </w:numPr>
        <w:spacing w:line="276" w:lineRule="auto"/>
        <w:rPr>
          <w:rFonts w:ascii="Calibri" w:hAnsi="Calibri" w:cs="Calibri"/>
          <w:sz w:val="20"/>
        </w:rPr>
      </w:pPr>
      <w:r w:rsidRPr="002A35E7">
        <w:rPr>
          <w:rFonts w:ascii="Calibri" w:hAnsi="Calibri" w:cs="Calibri"/>
          <w:sz w:val="20"/>
        </w:rPr>
        <w:t>Inżynier Kontraktu zobowiązany jest do oznaczenia wszystkich dokumentów związanych z realizacją Projektu zgodnie z aktualnie obowiązującymi wytycznymi programowymi.</w:t>
      </w:r>
    </w:p>
    <w:p w14:paraId="2BF6E021" w14:textId="77777777"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5</w:t>
      </w:r>
    </w:p>
    <w:p w14:paraId="39011247"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Wynagrodzenie</w:t>
      </w:r>
    </w:p>
    <w:p w14:paraId="56D675DC" w14:textId="77777777" w:rsidR="004A6178" w:rsidRDefault="002A35E7">
      <w:pPr>
        <w:pStyle w:val="Akapitzlist"/>
        <w:numPr>
          <w:ilvl w:val="0"/>
          <w:numId w:val="4"/>
        </w:numPr>
        <w:spacing w:after="0" w:line="276" w:lineRule="auto"/>
        <w:ind w:hanging="357"/>
        <w:contextualSpacing w:val="0"/>
        <w:jc w:val="both"/>
        <w:rPr>
          <w:rFonts w:ascii="Calibri" w:hAnsi="Calibri" w:cs="Calibri"/>
          <w:sz w:val="20"/>
          <w:szCs w:val="20"/>
        </w:rPr>
      </w:pPr>
      <w:r w:rsidRPr="002A35E7">
        <w:rPr>
          <w:rFonts w:ascii="Calibri" w:hAnsi="Calibri" w:cs="Calibri"/>
          <w:sz w:val="20"/>
          <w:szCs w:val="20"/>
        </w:rPr>
        <w:t>Inżynierowi Kontraktu za realizację Przedmiotu Umowy</w:t>
      </w:r>
      <w:r w:rsidR="0026543E">
        <w:rPr>
          <w:rFonts w:ascii="Calibri" w:hAnsi="Calibri" w:cs="Calibri"/>
          <w:sz w:val="20"/>
          <w:szCs w:val="20"/>
        </w:rPr>
        <w:t xml:space="preserve"> </w:t>
      </w:r>
    </w:p>
    <w:p w14:paraId="792701C9" w14:textId="6D691871" w:rsidR="002A35E7" w:rsidRPr="002A35E7" w:rsidRDefault="0026543E">
      <w:pPr>
        <w:pStyle w:val="Akapitzlist"/>
        <w:numPr>
          <w:ilvl w:val="0"/>
          <w:numId w:val="27"/>
        </w:numPr>
        <w:spacing w:after="0" w:line="276" w:lineRule="auto"/>
        <w:ind w:left="709" w:hanging="283"/>
        <w:contextualSpacing w:val="0"/>
        <w:jc w:val="both"/>
        <w:rPr>
          <w:rFonts w:ascii="Calibri" w:hAnsi="Calibri" w:cs="Calibri"/>
          <w:sz w:val="20"/>
          <w:szCs w:val="20"/>
        </w:rPr>
      </w:pPr>
      <w:r w:rsidRPr="000F5382">
        <w:rPr>
          <w:rFonts w:ascii="Calibri" w:hAnsi="Calibri" w:cs="Calibri"/>
          <w:color w:val="0070C0"/>
          <w:sz w:val="20"/>
          <w:szCs w:val="20"/>
        </w:rPr>
        <w:t>w zakresie</w:t>
      </w:r>
      <w:r w:rsidR="002A35E7" w:rsidRPr="000F5382">
        <w:rPr>
          <w:rFonts w:ascii="Calibri" w:hAnsi="Calibri" w:cs="Calibri"/>
          <w:color w:val="0070C0"/>
          <w:sz w:val="20"/>
          <w:szCs w:val="20"/>
        </w:rPr>
        <w:t xml:space="preserve"> </w:t>
      </w:r>
      <w:r w:rsidR="006E35C1">
        <w:rPr>
          <w:rFonts w:ascii="Calibri" w:hAnsi="Calibri" w:cs="Calibri"/>
          <w:color w:val="0070C0"/>
          <w:sz w:val="20"/>
          <w:szCs w:val="20"/>
        </w:rPr>
        <w:t>G</w:t>
      </w:r>
      <w:r w:rsidRPr="000F5382">
        <w:rPr>
          <w:rFonts w:ascii="Calibri" w:hAnsi="Calibri" w:cs="Calibri"/>
          <w:color w:val="0070C0"/>
          <w:sz w:val="20"/>
          <w:szCs w:val="20"/>
        </w:rPr>
        <w:t xml:space="preserve">warantowanym </w:t>
      </w:r>
      <w:r w:rsidR="002A35E7" w:rsidRPr="002A35E7">
        <w:rPr>
          <w:rFonts w:ascii="Calibri" w:hAnsi="Calibri" w:cs="Calibri"/>
          <w:sz w:val="20"/>
          <w:szCs w:val="20"/>
        </w:rPr>
        <w:t xml:space="preserve">przysługuje wynagrodzenie ryczałtowe obejmujące wszystkie koszty realizacji Umowy, w szczególności: wszelkie wydatki ponoszone przez Zleceniobiorcę celem sprawowania nadzoru </w:t>
      </w:r>
      <w:r w:rsidR="00C415C3" w:rsidRPr="002A35E7">
        <w:rPr>
          <w:rFonts w:ascii="Calibri" w:hAnsi="Calibri" w:cs="Calibri"/>
          <w:sz w:val="20"/>
          <w:szCs w:val="20"/>
        </w:rPr>
        <w:t>inwestorskiego, koszty</w:t>
      </w:r>
      <w:r w:rsidR="002A35E7" w:rsidRPr="002A35E7">
        <w:rPr>
          <w:rFonts w:ascii="Calibri" w:hAnsi="Calibri" w:cs="Calibri"/>
          <w:sz w:val="20"/>
          <w:szCs w:val="20"/>
        </w:rPr>
        <w:t xml:space="preserve"> ponoszone przez Zleceniobiorcę z tytułu dojazdów na teren budowy, przejazdów, diet i noclegów, koszty pobytu na </w:t>
      </w:r>
      <w:r w:rsidR="00C415C3" w:rsidRPr="002A35E7">
        <w:rPr>
          <w:rFonts w:ascii="Calibri" w:hAnsi="Calibri" w:cs="Calibri"/>
          <w:sz w:val="20"/>
          <w:szCs w:val="20"/>
        </w:rPr>
        <w:t>budowie w</w:t>
      </w:r>
      <w:r w:rsidR="002A35E7" w:rsidRPr="002A35E7">
        <w:rPr>
          <w:rFonts w:ascii="Calibri" w:hAnsi="Calibri" w:cs="Calibri"/>
          <w:sz w:val="20"/>
          <w:szCs w:val="20"/>
        </w:rPr>
        <w:t xml:space="preserve"> wysokości:</w:t>
      </w:r>
    </w:p>
    <w:p w14:paraId="687C6D9C" w14:textId="02385569" w:rsidR="002A35E7" w:rsidRDefault="002A35E7">
      <w:pPr>
        <w:pStyle w:val="Akapitzlist"/>
        <w:numPr>
          <w:ilvl w:val="0"/>
          <w:numId w:val="28"/>
        </w:numPr>
        <w:spacing w:after="0" w:line="276" w:lineRule="auto"/>
        <w:ind w:left="993" w:hanging="284"/>
        <w:contextualSpacing w:val="0"/>
        <w:jc w:val="both"/>
        <w:rPr>
          <w:rFonts w:ascii="Calibri" w:hAnsi="Calibri" w:cs="Calibri"/>
          <w:sz w:val="20"/>
          <w:szCs w:val="20"/>
        </w:rPr>
      </w:pPr>
      <w:r w:rsidRPr="002A35E7">
        <w:rPr>
          <w:rFonts w:ascii="Calibri" w:hAnsi="Calibri" w:cs="Calibri"/>
          <w:sz w:val="20"/>
          <w:szCs w:val="20"/>
        </w:rPr>
        <w:lastRenderedPageBreak/>
        <w:t>……………………………………….. zł netto (słownie: ………………………………………..)</w:t>
      </w:r>
      <w:r w:rsidR="004A6178">
        <w:rPr>
          <w:rFonts w:ascii="Calibri" w:hAnsi="Calibri" w:cs="Calibri"/>
          <w:sz w:val="20"/>
          <w:szCs w:val="20"/>
        </w:rPr>
        <w:t>.</w:t>
      </w:r>
    </w:p>
    <w:p w14:paraId="6B3710E9" w14:textId="741B0BDC" w:rsidR="004A6178" w:rsidRPr="004A6178" w:rsidRDefault="004A6178">
      <w:pPr>
        <w:pStyle w:val="Akapitzlist"/>
        <w:numPr>
          <w:ilvl w:val="0"/>
          <w:numId w:val="28"/>
        </w:numPr>
        <w:spacing w:after="0" w:line="276" w:lineRule="auto"/>
        <w:ind w:left="993" w:hanging="284"/>
        <w:contextualSpacing w:val="0"/>
        <w:jc w:val="both"/>
        <w:rPr>
          <w:rFonts w:ascii="Calibri" w:hAnsi="Calibri" w:cs="Calibri"/>
          <w:sz w:val="20"/>
          <w:szCs w:val="20"/>
        </w:rPr>
      </w:pPr>
      <w:r w:rsidRPr="000F5382">
        <w:rPr>
          <w:rFonts w:ascii="Calibri" w:hAnsi="Calibri" w:cs="Calibri"/>
          <w:sz w:val="20"/>
          <w:szCs w:val="20"/>
        </w:rPr>
        <w:t>……………………………………….. zł brutto (słownie: ………………………………………..)</w:t>
      </w:r>
      <w:r>
        <w:rPr>
          <w:rFonts w:ascii="Calibri" w:hAnsi="Calibri" w:cs="Calibri"/>
          <w:sz w:val="20"/>
          <w:szCs w:val="20"/>
        </w:rPr>
        <w:t>;</w:t>
      </w:r>
    </w:p>
    <w:p w14:paraId="7ACA9333" w14:textId="6CAD95C7" w:rsidR="004A6178" w:rsidRPr="002A35E7" w:rsidRDefault="00BF2514">
      <w:pPr>
        <w:pStyle w:val="Akapitzlist"/>
        <w:numPr>
          <w:ilvl w:val="0"/>
          <w:numId w:val="27"/>
        </w:numPr>
        <w:spacing w:after="0" w:line="276" w:lineRule="auto"/>
        <w:ind w:left="709" w:hanging="283"/>
        <w:contextualSpacing w:val="0"/>
        <w:jc w:val="both"/>
        <w:rPr>
          <w:rFonts w:ascii="Calibri" w:hAnsi="Calibri" w:cs="Calibri"/>
          <w:sz w:val="20"/>
          <w:szCs w:val="20"/>
        </w:rPr>
      </w:pPr>
      <w:r w:rsidRPr="000F5382">
        <w:rPr>
          <w:rFonts w:ascii="Calibri" w:hAnsi="Calibri" w:cs="Calibri"/>
          <w:color w:val="0070C0"/>
          <w:sz w:val="20"/>
          <w:szCs w:val="20"/>
        </w:rPr>
        <w:t>w</w:t>
      </w:r>
      <w:r w:rsidR="004A6178" w:rsidRPr="000F5382">
        <w:rPr>
          <w:rFonts w:ascii="Calibri" w:hAnsi="Calibri" w:cs="Calibri"/>
          <w:color w:val="0070C0"/>
          <w:sz w:val="20"/>
          <w:szCs w:val="20"/>
        </w:rPr>
        <w:t xml:space="preserve"> zakresie </w:t>
      </w:r>
      <w:r w:rsidR="006E35C1">
        <w:rPr>
          <w:rFonts w:ascii="Calibri" w:hAnsi="Calibri" w:cs="Calibri"/>
          <w:color w:val="0070C0"/>
          <w:sz w:val="20"/>
          <w:szCs w:val="20"/>
        </w:rPr>
        <w:t>P</w:t>
      </w:r>
      <w:r w:rsidR="004A6178" w:rsidRPr="000F5382">
        <w:rPr>
          <w:rFonts w:ascii="Calibri" w:hAnsi="Calibri" w:cs="Calibri"/>
          <w:color w:val="0070C0"/>
          <w:sz w:val="20"/>
          <w:szCs w:val="20"/>
        </w:rPr>
        <w:t xml:space="preserve">rawa </w:t>
      </w:r>
      <w:r w:rsidR="006E35C1">
        <w:rPr>
          <w:rFonts w:ascii="Calibri" w:hAnsi="Calibri" w:cs="Calibri"/>
          <w:color w:val="0070C0"/>
          <w:sz w:val="20"/>
          <w:szCs w:val="20"/>
        </w:rPr>
        <w:t>O</w:t>
      </w:r>
      <w:r w:rsidR="004A6178" w:rsidRPr="000F5382">
        <w:rPr>
          <w:rFonts w:ascii="Calibri" w:hAnsi="Calibri" w:cs="Calibri"/>
          <w:color w:val="0070C0"/>
          <w:sz w:val="20"/>
          <w:szCs w:val="20"/>
        </w:rPr>
        <w:t xml:space="preserve">pcji </w:t>
      </w:r>
      <w:r w:rsidR="004A6178" w:rsidRPr="002A35E7">
        <w:rPr>
          <w:rFonts w:ascii="Calibri" w:hAnsi="Calibri" w:cs="Calibri"/>
          <w:sz w:val="20"/>
          <w:szCs w:val="20"/>
        </w:rPr>
        <w:t>przysługuje wynagrodzenie ryczałtowe obejmujące wszystkie koszty realizacji Umowy, w szczególności: wszelkie wydatki ponoszone przez Zleceniobiorcę celem sprawowania nadzoru inwestorskiego, koszty ponoszone przez Zleceniobiorcę z tytułu dojazdów na teren budowy, przejazdów, diet i noclegów, koszty pobytu na budowie w wysokości:</w:t>
      </w:r>
    </w:p>
    <w:p w14:paraId="487DF95F" w14:textId="77777777" w:rsidR="004A6178" w:rsidRDefault="004A6178">
      <w:pPr>
        <w:pStyle w:val="Akapitzlist"/>
        <w:numPr>
          <w:ilvl w:val="0"/>
          <w:numId w:val="29"/>
        </w:numPr>
        <w:spacing w:after="0" w:line="276" w:lineRule="auto"/>
        <w:ind w:left="993" w:hanging="284"/>
        <w:contextualSpacing w:val="0"/>
        <w:jc w:val="both"/>
        <w:rPr>
          <w:rFonts w:ascii="Calibri" w:hAnsi="Calibri" w:cs="Calibri"/>
          <w:sz w:val="20"/>
          <w:szCs w:val="20"/>
        </w:rPr>
      </w:pPr>
      <w:r w:rsidRPr="002A35E7">
        <w:rPr>
          <w:rFonts w:ascii="Calibri" w:hAnsi="Calibri" w:cs="Calibri"/>
          <w:sz w:val="20"/>
          <w:szCs w:val="20"/>
        </w:rPr>
        <w:t>……………………………………….. zł netto (słownie: ………………………………………..)</w:t>
      </w:r>
      <w:r>
        <w:rPr>
          <w:rFonts w:ascii="Calibri" w:hAnsi="Calibri" w:cs="Calibri"/>
          <w:sz w:val="20"/>
          <w:szCs w:val="20"/>
        </w:rPr>
        <w:t>.</w:t>
      </w:r>
    </w:p>
    <w:p w14:paraId="23D49671" w14:textId="77777777" w:rsidR="004A6178" w:rsidRPr="004A6178" w:rsidRDefault="004A6178">
      <w:pPr>
        <w:pStyle w:val="Akapitzlist"/>
        <w:numPr>
          <w:ilvl w:val="0"/>
          <w:numId w:val="29"/>
        </w:numPr>
        <w:spacing w:after="0" w:line="276" w:lineRule="auto"/>
        <w:ind w:left="993" w:hanging="284"/>
        <w:contextualSpacing w:val="0"/>
        <w:jc w:val="both"/>
        <w:rPr>
          <w:rFonts w:ascii="Calibri" w:hAnsi="Calibri" w:cs="Calibri"/>
          <w:sz w:val="20"/>
          <w:szCs w:val="20"/>
        </w:rPr>
      </w:pPr>
      <w:r w:rsidRPr="006C57EB">
        <w:rPr>
          <w:rFonts w:ascii="Calibri" w:hAnsi="Calibri" w:cs="Calibri"/>
          <w:sz w:val="20"/>
          <w:szCs w:val="20"/>
        </w:rPr>
        <w:t>……………………………………….. zł brutto (słownie: ………………………………………..)</w:t>
      </w:r>
      <w:r>
        <w:rPr>
          <w:rFonts w:ascii="Calibri" w:hAnsi="Calibri" w:cs="Calibri"/>
          <w:sz w:val="20"/>
          <w:szCs w:val="20"/>
        </w:rPr>
        <w:t>;</w:t>
      </w:r>
    </w:p>
    <w:p w14:paraId="2D82192D" w14:textId="147844C6" w:rsidR="002A35E7" w:rsidRPr="002A35E7" w:rsidRDefault="002A35E7">
      <w:pPr>
        <w:pStyle w:val="Akapitzlist"/>
        <w:numPr>
          <w:ilvl w:val="0"/>
          <w:numId w:val="4"/>
        </w:numPr>
        <w:spacing w:after="0" w:line="276" w:lineRule="auto"/>
        <w:ind w:hanging="357"/>
        <w:contextualSpacing w:val="0"/>
        <w:jc w:val="both"/>
        <w:rPr>
          <w:rFonts w:ascii="Calibri" w:hAnsi="Calibri" w:cs="Calibri"/>
          <w:sz w:val="20"/>
          <w:szCs w:val="20"/>
        </w:rPr>
      </w:pPr>
      <w:r w:rsidRPr="002A35E7">
        <w:rPr>
          <w:rFonts w:ascii="Calibri" w:hAnsi="Calibri" w:cs="Calibri"/>
          <w:sz w:val="20"/>
          <w:szCs w:val="20"/>
        </w:rPr>
        <w:t xml:space="preserve">Rozliczanie za wykonanie </w:t>
      </w:r>
      <w:r w:rsidRPr="000F5382">
        <w:rPr>
          <w:rFonts w:ascii="Calibri" w:hAnsi="Calibri" w:cs="Calibri"/>
          <w:color w:val="0070C0"/>
          <w:sz w:val="20"/>
          <w:szCs w:val="20"/>
        </w:rPr>
        <w:t xml:space="preserve">Umowy </w:t>
      </w:r>
      <w:r w:rsidR="00C76DAF" w:rsidRPr="000F5382">
        <w:rPr>
          <w:rFonts w:ascii="Calibri" w:hAnsi="Calibri" w:cs="Calibri"/>
          <w:color w:val="0070C0"/>
          <w:sz w:val="20"/>
          <w:szCs w:val="20"/>
        </w:rPr>
        <w:t xml:space="preserve">w zakresie </w:t>
      </w:r>
      <w:r w:rsidR="006E35C1">
        <w:rPr>
          <w:rFonts w:ascii="Calibri" w:hAnsi="Calibri" w:cs="Calibri"/>
          <w:color w:val="0070C0"/>
          <w:sz w:val="20"/>
          <w:szCs w:val="20"/>
        </w:rPr>
        <w:t>G</w:t>
      </w:r>
      <w:r w:rsidR="00C76DAF" w:rsidRPr="000F5382">
        <w:rPr>
          <w:rFonts w:ascii="Calibri" w:hAnsi="Calibri" w:cs="Calibri"/>
          <w:color w:val="0070C0"/>
          <w:sz w:val="20"/>
          <w:szCs w:val="20"/>
        </w:rPr>
        <w:t xml:space="preserve">warantowanym </w:t>
      </w:r>
      <w:r w:rsidRPr="002A35E7">
        <w:rPr>
          <w:rFonts w:ascii="Calibri" w:hAnsi="Calibri" w:cs="Calibri"/>
          <w:sz w:val="20"/>
          <w:szCs w:val="20"/>
        </w:rPr>
        <w:t>będzie się odbywało na podstawie faktur częściowych i faktury końcowej, podzielonych w następujący sposób:</w:t>
      </w:r>
    </w:p>
    <w:p w14:paraId="45ADDB05" w14:textId="7006AA26" w:rsidR="002A35E7" w:rsidRPr="002A35E7" w:rsidRDefault="008472FC">
      <w:pPr>
        <w:pStyle w:val="Akapitzlist"/>
        <w:numPr>
          <w:ilvl w:val="1"/>
          <w:numId w:val="31"/>
        </w:numPr>
        <w:spacing w:after="0" w:line="276" w:lineRule="auto"/>
        <w:ind w:left="851" w:hanging="425"/>
        <w:contextualSpacing w:val="0"/>
        <w:jc w:val="both"/>
        <w:rPr>
          <w:rFonts w:ascii="Calibri" w:hAnsi="Calibri" w:cs="Calibri"/>
          <w:sz w:val="20"/>
          <w:szCs w:val="20"/>
        </w:rPr>
      </w:pPr>
      <w:r>
        <w:rPr>
          <w:rFonts w:ascii="Calibri" w:hAnsi="Calibri" w:cs="Calibri"/>
          <w:sz w:val="20"/>
          <w:szCs w:val="20"/>
        </w:rPr>
        <w:t>9</w:t>
      </w:r>
      <w:r w:rsidR="002A35E7" w:rsidRPr="002A35E7">
        <w:rPr>
          <w:rFonts w:ascii="Calibri" w:hAnsi="Calibri" w:cs="Calibri"/>
          <w:sz w:val="20"/>
          <w:szCs w:val="20"/>
        </w:rPr>
        <w:t>0 % wynagrodzenia określonego w § 5 ust. 1</w:t>
      </w:r>
      <w:r w:rsidR="00C76DAF">
        <w:rPr>
          <w:rFonts w:ascii="Calibri" w:hAnsi="Calibri" w:cs="Calibri"/>
          <w:sz w:val="20"/>
          <w:szCs w:val="20"/>
        </w:rPr>
        <w:t xml:space="preserve"> pkt 1)</w:t>
      </w:r>
      <w:r w:rsidR="002A35E7" w:rsidRPr="002A35E7">
        <w:rPr>
          <w:rFonts w:ascii="Calibri" w:hAnsi="Calibri" w:cs="Calibri"/>
          <w:sz w:val="20"/>
          <w:szCs w:val="20"/>
        </w:rPr>
        <w:t xml:space="preserve"> Umowy będzie wypłacana w równych ratach miesięcznych w kwocie (…) zł (słownie: ___ złotych) netto, jednak nie więcej </w:t>
      </w:r>
      <w:r w:rsidR="002A35E7" w:rsidRPr="00AB63E8">
        <w:rPr>
          <w:rFonts w:ascii="Calibri" w:hAnsi="Calibri" w:cs="Calibri"/>
          <w:sz w:val="20"/>
          <w:szCs w:val="20"/>
        </w:rPr>
        <w:t>niż …..  rat,</w:t>
      </w:r>
      <w:r w:rsidR="002A35E7" w:rsidRPr="002A35E7">
        <w:rPr>
          <w:rFonts w:ascii="Calibri" w:hAnsi="Calibri" w:cs="Calibri"/>
          <w:sz w:val="20"/>
          <w:szCs w:val="20"/>
        </w:rPr>
        <w:t xml:space="preserve"> na podstawie faktury wystawionej w terminie do 30 dni od dnia zatwierdzenia Raportu Miesięcznego za dany miesiąc. W</w:t>
      </w:r>
      <w:r w:rsidR="00C76DAF">
        <w:rPr>
          <w:rFonts w:ascii="Calibri" w:hAnsi="Calibri" w:cs="Calibri"/>
          <w:sz w:val="20"/>
          <w:szCs w:val="20"/>
        </w:rPr>
        <w:t> </w:t>
      </w:r>
      <w:r w:rsidR="00C76DAF" w:rsidRPr="002A35E7">
        <w:rPr>
          <w:rFonts w:ascii="Calibri" w:hAnsi="Calibri" w:cs="Calibri"/>
          <w:sz w:val="20"/>
          <w:szCs w:val="20"/>
        </w:rPr>
        <w:t>przypadku,</w:t>
      </w:r>
      <w:r w:rsidR="002A35E7" w:rsidRPr="002A35E7">
        <w:rPr>
          <w:rFonts w:ascii="Calibri" w:hAnsi="Calibri" w:cs="Calibri"/>
          <w:sz w:val="20"/>
          <w:szCs w:val="20"/>
        </w:rPr>
        <w:t xml:space="preserve"> gdy realizacja Przedmiotu Umowy będzie trwała krócej niż okres …… miesięcy, ostatnia rata wynagrodzenia miesięcznego zostanie zwiększona w taki sposób by Inżynier Kontraktu otrzymał pełna kwotę wynagrodzenia ryczałtowego, o której mowa w niniejszym ustępie z</w:t>
      </w:r>
      <w:r w:rsidR="00D85752">
        <w:rPr>
          <w:rFonts w:ascii="Calibri" w:hAnsi="Calibri" w:cs="Calibri"/>
          <w:sz w:val="20"/>
          <w:szCs w:val="20"/>
        </w:rPr>
        <w:t> </w:t>
      </w:r>
      <w:r w:rsidR="002A35E7" w:rsidRPr="002A35E7">
        <w:rPr>
          <w:rFonts w:ascii="Calibri" w:hAnsi="Calibri" w:cs="Calibri"/>
          <w:sz w:val="20"/>
          <w:szCs w:val="20"/>
        </w:rPr>
        <w:t xml:space="preserve">zastrzeżeniem § </w:t>
      </w:r>
      <w:r w:rsidR="00D85752">
        <w:rPr>
          <w:rFonts w:ascii="Calibri" w:hAnsi="Calibri" w:cs="Calibri"/>
          <w:sz w:val="20"/>
          <w:szCs w:val="20"/>
        </w:rPr>
        <w:t>5</w:t>
      </w:r>
      <w:r w:rsidR="00D85752" w:rsidRPr="002A35E7">
        <w:rPr>
          <w:rFonts w:ascii="Calibri" w:hAnsi="Calibri" w:cs="Calibri"/>
          <w:sz w:val="20"/>
          <w:szCs w:val="20"/>
        </w:rPr>
        <w:t xml:space="preserve"> </w:t>
      </w:r>
      <w:r w:rsidR="002A35E7" w:rsidRPr="002A35E7">
        <w:rPr>
          <w:rFonts w:ascii="Calibri" w:hAnsi="Calibri" w:cs="Calibri"/>
          <w:sz w:val="20"/>
          <w:szCs w:val="20"/>
        </w:rPr>
        <w:t xml:space="preserve">ust. </w:t>
      </w:r>
      <w:r w:rsidR="00D85752">
        <w:rPr>
          <w:rFonts w:ascii="Calibri" w:hAnsi="Calibri" w:cs="Calibri"/>
          <w:sz w:val="20"/>
          <w:szCs w:val="20"/>
        </w:rPr>
        <w:t>4</w:t>
      </w:r>
      <w:r w:rsidR="00D85752" w:rsidRPr="002A35E7">
        <w:rPr>
          <w:rFonts w:ascii="Calibri" w:hAnsi="Calibri" w:cs="Calibri"/>
          <w:sz w:val="20"/>
          <w:szCs w:val="20"/>
        </w:rPr>
        <w:t xml:space="preserve"> </w:t>
      </w:r>
      <w:r w:rsidR="002A35E7" w:rsidRPr="002A35E7">
        <w:rPr>
          <w:rFonts w:ascii="Calibri" w:hAnsi="Calibri" w:cs="Calibri"/>
          <w:sz w:val="20"/>
          <w:szCs w:val="20"/>
        </w:rPr>
        <w:t>Umowy;</w:t>
      </w:r>
    </w:p>
    <w:p w14:paraId="39B81BC5" w14:textId="3279C5A1" w:rsidR="002A35E7" w:rsidRPr="002A35E7" w:rsidRDefault="008472FC">
      <w:pPr>
        <w:pStyle w:val="Akapitzlist"/>
        <w:numPr>
          <w:ilvl w:val="1"/>
          <w:numId w:val="31"/>
        </w:numPr>
        <w:spacing w:after="0" w:line="276" w:lineRule="auto"/>
        <w:ind w:left="851" w:hanging="425"/>
        <w:contextualSpacing w:val="0"/>
        <w:jc w:val="both"/>
        <w:rPr>
          <w:rFonts w:ascii="Calibri" w:hAnsi="Calibri" w:cs="Calibri"/>
          <w:sz w:val="20"/>
          <w:szCs w:val="20"/>
        </w:rPr>
      </w:pPr>
      <w:r>
        <w:rPr>
          <w:rFonts w:ascii="Calibri" w:hAnsi="Calibri" w:cs="Calibri"/>
          <w:sz w:val="20"/>
          <w:szCs w:val="20"/>
        </w:rPr>
        <w:t>1</w:t>
      </w:r>
      <w:r w:rsidRPr="002A35E7">
        <w:rPr>
          <w:rFonts w:ascii="Calibri" w:hAnsi="Calibri" w:cs="Calibri"/>
          <w:sz w:val="20"/>
          <w:szCs w:val="20"/>
        </w:rPr>
        <w:t xml:space="preserve">0 </w:t>
      </w:r>
      <w:r w:rsidR="002A35E7" w:rsidRPr="002A35E7">
        <w:rPr>
          <w:rFonts w:ascii="Calibri" w:hAnsi="Calibri" w:cs="Calibri"/>
          <w:sz w:val="20"/>
          <w:szCs w:val="20"/>
        </w:rPr>
        <w:t>% wynagrodzenia określonego w § 5 ust. 1</w:t>
      </w:r>
      <w:r w:rsidR="00C76DAF">
        <w:rPr>
          <w:rFonts w:ascii="Calibri" w:hAnsi="Calibri" w:cs="Calibri"/>
          <w:sz w:val="20"/>
          <w:szCs w:val="20"/>
        </w:rPr>
        <w:t xml:space="preserve"> pkt 1)</w:t>
      </w:r>
      <w:r w:rsidR="002A35E7" w:rsidRPr="002A35E7">
        <w:rPr>
          <w:rFonts w:ascii="Calibri" w:hAnsi="Calibri" w:cs="Calibri"/>
          <w:sz w:val="20"/>
          <w:szCs w:val="20"/>
        </w:rPr>
        <w:t xml:space="preserve"> Umowy będzie wypłacona z tytułu wykonania czynności przewidzianych do realizacji przez Wykonawcę w na podstawie faktury wystawionej po dokonaniu odbioru końcowego robót budowlanych i uzyskaniu prawomocnego pozwolenia na użytkowanie Inwestycji, rozliczeniu końcowym robót budowlanych, w terminie do 30 dni od dnia zatwierdzeniu Raportu Końcowego.</w:t>
      </w:r>
    </w:p>
    <w:p w14:paraId="25E6E18F" w14:textId="3D051070" w:rsidR="00C76DAF" w:rsidRDefault="00C76DAF">
      <w:pPr>
        <w:pStyle w:val="Akapitzlist"/>
        <w:numPr>
          <w:ilvl w:val="0"/>
          <w:numId w:val="4"/>
        </w:numPr>
        <w:spacing w:after="0" w:line="276" w:lineRule="auto"/>
        <w:jc w:val="both"/>
        <w:rPr>
          <w:rFonts w:ascii="Calibri" w:hAnsi="Calibri" w:cs="Calibri"/>
          <w:sz w:val="20"/>
          <w:szCs w:val="20"/>
        </w:rPr>
      </w:pPr>
      <w:r>
        <w:rPr>
          <w:rFonts w:ascii="Calibri" w:hAnsi="Calibri" w:cs="Calibri"/>
          <w:sz w:val="20"/>
          <w:szCs w:val="20"/>
        </w:rPr>
        <w:t xml:space="preserve">Rozliczanie za wykonanie Umowy </w:t>
      </w:r>
      <w:r w:rsidRPr="000F5382">
        <w:rPr>
          <w:rFonts w:ascii="Calibri" w:hAnsi="Calibri" w:cs="Calibri"/>
          <w:color w:val="0070C0"/>
          <w:sz w:val="20"/>
          <w:szCs w:val="20"/>
        </w:rPr>
        <w:t xml:space="preserve">w zakresie </w:t>
      </w:r>
      <w:r w:rsidR="00D85752">
        <w:rPr>
          <w:rFonts w:ascii="Calibri" w:hAnsi="Calibri" w:cs="Calibri"/>
          <w:color w:val="0070C0"/>
          <w:sz w:val="20"/>
          <w:szCs w:val="20"/>
        </w:rPr>
        <w:t>P</w:t>
      </w:r>
      <w:r w:rsidRPr="000F5382">
        <w:rPr>
          <w:rFonts w:ascii="Calibri" w:hAnsi="Calibri" w:cs="Calibri"/>
          <w:color w:val="0070C0"/>
          <w:sz w:val="20"/>
          <w:szCs w:val="20"/>
        </w:rPr>
        <w:t xml:space="preserve">rawa </w:t>
      </w:r>
      <w:r w:rsidR="00D85752">
        <w:rPr>
          <w:rFonts w:ascii="Calibri" w:hAnsi="Calibri" w:cs="Calibri"/>
          <w:color w:val="0070C0"/>
          <w:sz w:val="20"/>
          <w:szCs w:val="20"/>
        </w:rPr>
        <w:t>O</w:t>
      </w:r>
      <w:r w:rsidRPr="000F5382">
        <w:rPr>
          <w:rFonts w:ascii="Calibri" w:hAnsi="Calibri" w:cs="Calibri"/>
          <w:color w:val="0070C0"/>
          <w:sz w:val="20"/>
          <w:szCs w:val="20"/>
        </w:rPr>
        <w:t xml:space="preserve">pcji </w:t>
      </w:r>
      <w:r>
        <w:rPr>
          <w:rFonts w:ascii="Calibri" w:hAnsi="Calibri" w:cs="Calibri"/>
          <w:sz w:val="20"/>
          <w:szCs w:val="20"/>
        </w:rPr>
        <w:t>będzie się odbywało na podstawie faktur częściowych i faktury końcowej, podzielonych w następujący sposób:</w:t>
      </w:r>
    </w:p>
    <w:p w14:paraId="225BAD41" w14:textId="26B8C0BC" w:rsidR="00C76DAF" w:rsidRDefault="008472FC">
      <w:pPr>
        <w:pStyle w:val="Akapitzlist"/>
        <w:numPr>
          <w:ilvl w:val="1"/>
          <w:numId w:val="30"/>
        </w:numPr>
        <w:spacing w:after="0" w:line="276" w:lineRule="auto"/>
        <w:jc w:val="both"/>
        <w:rPr>
          <w:rFonts w:ascii="Calibri" w:hAnsi="Calibri" w:cs="Calibri"/>
          <w:sz w:val="20"/>
          <w:szCs w:val="20"/>
        </w:rPr>
      </w:pPr>
      <w:r>
        <w:rPr>
          <w:rFonts w:ascii="Calibri" w:hAnsi="Calibri" w:cs="Calibri"/>
          <w:sz w:val="20"/>
          <w:szCs w:val="20"/>
        </w:rPr>
        <w:t>9</w:t>
      </w:r>
      <w:r w:rsidR="00C76DAF">
        <w:rPr>
          <w:rFonts w:ascii="Calibri" w:hAnsi="Calibri" w:cs="Calibri"/>
          <w:sz w:val="20"/>
          <w:szCs w:val="20"/>
        </w:rPr>
        <w:t xml:space="preserve">0 % wynagrodzenia określonego w </w:t>
      </w:r>
      <w:r w:rsidR="00C76DAF" w:rsidRPr="000F5382">
        <w:rPr>
          <w:rFonts w:ascii="Calibri" w:hAnsi="Calibri" w:cs="Calibri"/>
          <w:color w:val="0070C0"/>
          <w:sz w:val="20"/>
          <w:szCs w:val="20"/>
        </w:rPr>
        <w:t xml:space="preserve">§ 5 ust. 1 </w:t>
      </w:r>
      <w:r w:rsidR="00D85752" w:rsidRPr="000F5382">
        <w:rPr>
          <w:rFonts w:ascii="Calibri" w:hAnsi="Calibri" w:cs="Calibri"/>
          <w:color w:val="0070C0"/>
          <w:sz w:val="20"/>
          <w:szCs w:val="20"/>
        </w:rPr>
        <w:t xml:space="preserve">pkt 2) </w:t>
      </w:r>
      <w:r w:rsidR="00C76DAF" w:rsidRPr="000F5382">
        <w:rPr>
          <w:rFonts w:ascii="Calibri" w:hAnsi="Calibri" w:cs="Calibri"/>
          <w:color w:val="0070C0"/>
          <w:sz w:val="20"/>
          <w:szCs w:val="20"/>
        </w:rPr>
        <w:t xml:space="preserve">Umowy </w:t>
      </w:r>
      <w:r w:rsidR="00C76DAF">
        <w:rPr>
          <w:rFonts w:ascii="Calibri" w:hAnsi="Calibri" w:cs="Calibri"/>
          <w:sz w:val="20"/>
          <w:szCs w:val="20"/>
        </w:rPr>
        <w:t xml:space="preserve">będzie wypłacana w równych ratach miesięcznych w kwocie (…) zł (słownie: ___ złotych) netto, jednak nie więcej niż …..  rat, na podstawie faktury wystawionej w terminie do 30 dni od dnia zatwierdzenia Raportu Miesięcznego za dany miesiąc. W przypadku gdy realizacja Przedmiotu Umowy będzie trwała krócej niż okres …… miesięcy, ostatnia rata wynagrodzenia miesięcznego zostanie zwiększona w taki sposób by Inżynier Kontraktu otrzymał pełna kwotę wynagrodzenia ryczałtowego, o której mowa w niniejszym ustępie z zastrzeżeniem § </w:t>
      </w:r>
      <w:r w:rsidR="00D85752">
        <w:rPr>
          <w:rFonts w:ascii="Calibri" w:hAnsi="Calibri" w:cs="Calibri"/>
          <w:sz w:val="20"/>
          <w:szCs w:val="20"/>
        </w:rPr>
        <w:t>5</w:t>
      </w:r>
      <w:r w:rsidR="00C76DAF">
        <w:rPr>
          <w:rFonts w:ascii="Calibri" w:hAnsi="Calibri" w:cs="Calibri"/>
          <w:sz w:val="20"/>
          <w:szCs w:val="20"/>
        </w:rPr>
        <w:t xml:space="preserve"> ust. </w:t>
      </w:r>
      <w:r w:rsidR="00D85752">
        <w:rPr>
          <w:rFonts w:ascii="Calibri" w:hAnsi="Calibri" w:cs="Calibri"/>
          <w:sz w:val="20"/>
          <w:szCs w:val="20"/>
        </w:rPr>
        <w:t>4</w:t>
      </w:r>
      <w:r w:rsidR="00C76DAF">
        <w:rPr>
          <w:rFonts w:ascii="Calibri" w:hAnsi="Calibri" w:cs="Calibri"/>
          <w:sz w:val="20"/>
          <w:szCs w:val="20"/>
        </w:rPr>
        <w:t xml:space="preserve"> Umowy;</w:t>
      </w:r>
    </w:p>
    <w:p w14:paraId="605EA9A6" w14:textId="48E9A018" w:rsidR="00AC7822" w:rsidRPr="000F5382" w:rsidRDefault="008472FC">
      <w:pPr>
        <w:pStyle w:val="Akapitzlist"/>
        <w:numPr>
          <w:ilvl w:val="1"/>
          <w:numId w:val="30"/>
        </w:numPr>
        <w:spacing w:after="0" w:line="276" w:lineRule="auto"/>
        <w:jc w:val="both"/>
        <w:rPr>
          <w:rFonts w:ascii="Calibri" w:hAnsi="Calibri" w:cs="Calibri"/>
          <w:sz w:val="20"/>
          <w:szCs w:val="20"/>
        </w:rPr>
      </w:pPr>
      <w:r>
        <w:rPr>
          <w:rFonts w:ascii="Calibri" w:hAnsi="Calibri" w:cs="Calibri"/>
          <w:sz w:val="20"/>
          <w:szCs w:val="20"/>
        </w:rPr>
        <w:t>1</w:t>
      </w:r>
      <w:r w:rsidR="00C76DAF">
        <w:rPr>
          <w:rFonts w:ascii="Calibri" w:hAnsi="Calibri" w:cs="Calibri"/>
          <w:sz w:val="20"/>
          <w:szCs w:val="20"/>
        </w:rPr>
        <w:t>0 % wynagrodzenia określonego w § 5 ust. 1</w:t>
      </w:r>
      <w:r w:rsidR="00D85752">
        <w:rPr>
          <w:rFonts w:ascii="Calibri" w:hAnsi="Calibri" w:cs="Calibri"/>
          <w:sz w:val="20"/>
          <w:szCs w:val="20"/>
        </w:rPr>
        <w:t xml:space="preserve"> pkt 2)</w:t>
      </w:r>
      <w:r w:rsidR="00C76DAF">
        <w:rPr>
          <w:rFonts w:ascii="Calibri" w:hAnsi="Calibri" w:cs="Calibri"/>
          <w:sz w:val="20"/>
          <w:szCs w:val="20"/>
        </w:rPr>
        <w:t xml:space="preserve"> Umowy będzie wypłacona z tytułu wykonania czynności przewidzianych do realizacji przez Wykonawcę w na podstawie faktury wystawionej po dokonaniu odbioru końcowego robót budowlanych i uzyskaniu prawomocnego pozwolenia na użytkowanie Inwestycji, rozliczeniu końcowym robót budowlanych, w terminie do 30 dni od dnia zatwierdzeniu Raportu Końcowego.</w:t>
      </w:r>
    </w:p>
    <w:p w14:paraId="670E1CF2" w14:textId="0AFB28F3" w:rsidR="002A35E7" w:rsidRPr="002A35E7" w:rsidRDefault="002A35E7">
      <w:pPr>
        <w:pStyle w:val="Akapitzlist"/>
        <w:numPr>
          <w:ilvl w:val="0"/>
          <w:numId w:val="4"/>
        </w:numPr>
        <w:spacing w:after="0" w:line="276" w:lineRule="auto"/>
        <w:ind w:hanging="357"/>
        <w:contextualSpacing w:val="0"/>
        <w:jc w:val="both"/>
        <w:rPr>
          <w:rFonts w:ascii="Calibri" w:hAnsi="Calibri" w:cs="Calibri"/>
          <w:sz w:val="20"/>
          <w:szCs w:val="20"/>
        </w:rPr>
      </w:pPr>
      <w:r w:rsidRPr="002A35E7">
        <w:rPr>
          <w:rFonts w:ascii="Calibri" w:hAnsi="Calibri" w:cs="Calibri"/>
          <w:sz w:val="20"/>
          <w:szCs w:val="20"/>
        </w:rPr>
        <w:t>W przypadku wydłużenia okresu realizacji Umowy lub wystąpienia robót dodatkowych, Inżynierowi Kontraktu nie przysługuje dodatkowe wynagrodzenie z zastrzeżeniem poniższych ustępów:</w:t>
      </w:r>
    </w:p>
    <w:p w14:paraId="23795B97" w14:textId="40ECF09E"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w przypadku przedłużenia okresu obowiązywania niniejszej Umowy ponad termin pierwotnie określony w </w:t>
      </w:r>
      <w:r w:rsidRPr="000F5382">
        <w:rPr>
          <w:rFonts w:ascii="Calibri" w:hAnsi="Calibri" w:cs="Calibri"/>
          <w:color w:val="0070C0"/>
          <w:sz w:val="20"/>
          <w:szCs w:val="20"/>
        </w:rPr>
        <w:t>§ 2</w:t>
      </w:r>
      <w:r w:rsidR="00A9708F" w:rsidRPr="000F5382">
        <w:rPr>
          <w:rFonts w:ascii="Calibri" w:hAnsi="Calibri" w:cs="Calibri"/>
          <w:color w:val="0070C0"/>
          <w:sz w:val="20"/>
          <w:szCs w:val="20"/>
        </w:rPr>
        <w:t xml:space="preserve"> ust. 1 Umowy lub odpowiednio § 2 ust. 2 Umowy</w:t>
      </w:r>
      <w:r w:rsidRPr="002A35E7">
        <w:rPr>
          <w:rFonts w:ascii="Calibri" w:hAnsi="Calibri" w:cs="Calibri"/>
          <w:sz w:val="20"/>
          <w:szCs w:val="20"/>
        </w:rPr>
        <w:t xml:space="preserve">, spowodowanego wydłużeniem okresu realizacji Umowy na Roboty Budowlane lub innymi okolicznościami niezależnymi od Inżyniera Kontraktu, Inżynierowi Kontraktu przysługuje prawo do zwiększenia wynagrodzenia, o którym mowa w </w:t>
      </w:r>
      <w:r w:rsidRPr="000F5382">
        <w:rPr>
          <w:rFonts w:ascii="Calibri" w:hAnsi="Calibri" w:cs="Calibri"/>
          <w:color w:val="0070C0"/>
          <w:sz w:val="20"/>
          <w:szCs w:val="20"/>
        </w:rPr>
        <w:t>ust. 1</w:t>
      </w:r>
      <w:r w:rsidR="00A9708F" w:rsidRPr="000F5382">
        <w:rPr>
          <w:rFonts w:ascii="Calibri" w:hAnsi="Calibri" w:cs="Calibri"/>
          <w:color w:val="0070C0"/>
          <w:sz w:val="20"/>
          <w:szCs w:val="20"/>
        </w:rPr>
        <w:t xml:space="preserve"> pkt 1) lub odpowiednio ust</w:t>
      </w:r>
      <w:r w:rsidR="00A9708F">
        <w:rPr>
          <w:rFonts w:ascii="Calibri" w:hAnsi="Calibri" w:cs="Calibri"/>
          <w:color w:val="0070C0"/>
          <w:sz w:val="20"/>
          <w:szCs w:val="20"/>
        </w:rPr>
        <w:t>.</w:t>
      </w:r>
      <w:r w:rsidR="00A9708F" w:rsidRPr="000F5382">
        <w:rPr>
          <w:rFonts w:ascii="Calibri" w:hAnsi="Calibri" w:cs="Calibri"/>
          <w:color w:val="0070C0"/>
          <w:sz w:val="20"/>
          <w:szCs w:val="20"/>
        </w:rPr>
        <w:t xml:space="preserve"> 1 pkt 2)</w:t>
      </w:r>
      <w:r w:rsidRPr="002A35E7">
        <w:rPr>
          <w:rFonts w:ascii="Calibri" w:hAnsi="Calibri" w:cs="Calibri"/>
          <w:sz w:val="20"/>
          <w:szCs w:val="20"/>
        </w:rPr>
        <w:t>, o kwotę stanowiącą iloczyn stawki dziennej wynagrodzenia oraz liczby dni, o które okres realizacji Umowy został przedłużony ponad 60 dni,</w:t>
      </w:r>
    </w:p>
    <w:p w14:paraId="01BB6402" w14:textId="7DFB3174"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stawkę dzienną, o której mowa </w:t>
      </w:r>
      <w:r w:rsidRPr="000F5382">
        <w:rPr>
          <w:rFonts w:ascii="Calibri" w:hAnsi="Calibri" w:cs="Calibri"/>
          <w:color w:val="0070C0"/>
          <w:sz w:val="20"/>
          <w:szCs w:val="20"/>
        </w:rPr>
        <w:t>w ust. 1</w:t>
      </w:r>
      <w:r w:rsidR="00A9708F" w:rsidRPr="000F5382">
        <w:rPr>
          <w:rFonts w:ascii="Calibri" w:hAnsi="Calibri" w:cs="Calibri"/>
          <w:color w:val="0070C0"/>
          <w:sz w:val="20"/>
          <w:szCs w:val="20"/>
        </w:rPr>
        <w:t xml:space="preserve"> pkt 1) lub odpowiednio w ust. 1 pkt 2)</w:t>
      </w:r>
      <w:r w:rsidRPr="000F5382">
        <w:rPr>
          <w:rFonts w:ascii="Calibri" w:hAnsi="Calibri" w:cs="Calibri"/>
          <w:color w:val="0070C0"/>
          <w:sz w:val="20"/>
          <w:szCs w:val="20"/>
        </w:rPr>
        <w:t xml:space="preserve">, </w:t>
      </w:r>
      <w:r w:rsidRPr="002A35E7">
        <w:rPr>
          <w:rFonts w:ascii="Calibri" w:hAnsi="Calibri" w:cs="Calibri"/>
          <w:sz w:val="20"/>
          <w:szCs w:val="20"/>
        </w:rPr>
        <w:t xml:space="preserve">stanowi iloraz całkowitego wynagrodzenia określonego </w:t>
      </w:r>
      <w:r w:rsidRPr="000F5382">
        <w:rPr>
          <w:rFonts w:ascii="Calibri" w:hAnsi="Calibri" w:cs="Calibri"/>
          <w:color w:val="0070C0"/>
          <w:sz w:val="20"/>
          <w:szCs w:val="20"/>
        </w:rPr>
        <w:t>w § 5 ust. 1</w:t>
      </w:r>
      <w:r w:rsidR="00A9708F" w:rsidRPr="000F5382">
        <w:rPr>
          <w:rFonts w:ascii="Calibri" w:hAnsi="Calibri" w:cs="Calibri"/>
          <w:color w:val="0070C0"/>
          <w:sz w:val="20"/>
          <w:szCs w:val="20"/>
        </w:rPr>
        <w:t xml:space="preserve"> pkt 1) Umowy lub odpowiednio § 5 ust. 1 pkt 2)</w:t>
      </w:r>
      <w:r w:rsidRPr="000F5382">
        <w:rPr>
          <w:rFonts w:ascii="Calibri" w:hAnsi="Calibri" w:cs="Calibri"/>
          <w:color w:val="0070C0"/>
          <w:sz w:val="20"/>
          <w:szCs w:val="20"/>
        </w:rPr>
        <w:t xml:space="preserve"> Umowy </w:t>
      </w:r>
      <w:r w:rsidRPr="002A35E7">
        <w:rPr>
          <w:rFonts w:ascii="Calibri" w:hAnsi="Calibri" w:cs="Calibri"/>
          <w:sz w:val="20"/>
          <w:szCs w:val="20"/>
        </w:rPr>
        <w:t xml:space="preserve">oraz liczby dni przypadających na cały pierwotny okres realizacji Umowy, o którym mowa </w:t>
      </w:r>
      <w:r w:rsidRPr="000F5382">
        <w:rPr>
          <w:rFonts w:ascii="Calibri" w:hAnsi="Calibri" w:cs="Calibri"/>
          <w:color w:val="0070C0"/>
          <w:sz w:val="20"/>
          <w:szCs w:val="20"/>
        </w:rPr>
        <w:t>w §</w:t>
      </w:r>
      <w:r w:rsidR="00A9708F">
        <w:rPr>
          <w:rFonts w:ascii="Calibri" w:hAnsi="Calibri" w:cs="Calibri"/>
          <w:color w:val="0070C0"/>
          <w:sz w:val="20"/>
          <w:szCs w:val="20"/>
        </w:rPr>
        <w:t> </w:t>
      </w:r>
      <w:r w:rsidRPr="000F5382">
        <w:rPr>
          <w:rFonts w:ascii="Calibri" w:hAnsi="Calibri" w:cs="Calibri"/>
          <w:color w:val="0070C0"/>
          <w:sz w:val="20"/>
          <w:szCs w:val="20"/>
        </w:rPr>
        <w:t>2 ust. 1 Umowy</w:t>
      </w:r>
      <w:r w:rsidR="00A9708F" w:rsidRPr="000F5382">
        <w:rPr>
          <w:rFonts w:ascii="Calibri" w:hAnsi="Calibri" w:cs="Calibri"/>
          <w:color w:val="0070C0"/>
          <w:sz w:val="20"/>
          <w:szCs w:val="20"/>
        </w:rPr>
        <w:t xml:space="preserve"> lub odpowiednio w § 2 ust. 2 Umowy</w:t>
      </w:r>
      <w:r w:rsidRPr="000F5382">
        <w:rPr>
          <w:rFonts w:ascii="Calibri" w:hAnsi="Calibri" w:cs="Calibri"/>
          <w:color w:val="0070C0"/>
          <w:sz w:val="20"/>
          <w:szCs w:val="20"/>
        </w:rPr>
        <w:t>,</w:t>
      </w:r>
    </w:p>
    <w:p w14:paraId="0CF86464" w14:textId="7D871200"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lastRenderedPageBreak/>
        <w:t xml:space="preserve">dodatkowe wynagrodzenie, o którym mowa powyżej, zostanie wypłacone w ramach faktur częściowych oraz faktury końcowej, o których mowa </w:t>
      </w:r>
      <w:r w:rsidRPr="000F5382">
        <w:rPr>
          <w:rFonts w:ascii="Calibri" w:hAnsi="Calibri" w:cs="Calibri"/>
          <w:color w:val="0070C0"/>
          <w:sz w:val="20"/>
          <w:szCs w:val="20"/>
        </w:rPr>
        <w:t xml:space="preserve">w § 5 ust. 2 </w:t>
      </w:r>
      <w:r w:rsidR="00A9708F" w:rsidRPr="000F5382">
        <w:rPr>
          <w:rFonts w:ascii="Calibri" w:hAnsi="Calibri" w:cs="Calibri"/>
          <w:color w:val="0070C0"/>
          <w:sz w:val="20"/>
          <w:szCs w:val="20"/>
        </w:rPr>
        <w:t>pkt</w:t>
      </w:r>
      <w:r w:rsidRPr="000F5382">
        <w:rPr>
          <w:rFonts w:ascii="Calibri" w:hAnsi="Calibri" w:cs="Calibri"/>
          <w:color w:val="0070C0"/>
          <w:sz w:val="20"/>
          <w:szCs w:val="20"/>
        </w:rPr>
        <w:t xml:space="preserve">. </w:t>
      </w:r>
      <w:r w:rsidR="00A9708F" w:rsidRPr="000F5382">
        <w:rPr>
          <w:rFonts w:ascii="Calibri" w:hAnsi="Calibri" w:cs="Calibri"/>
          <w:color w:val="0070C0"/>
          <w:sz w:val="20"/>
          <w:szCs w:val="20"/>
        </w:rPr>
        <w:t xml:space="preserve">2) </w:t>
      </w:r>
      <w:r w:rsidRPr="000F5382">
        <w:rPr>
          <w:rFonts w:ascii="Calibri" w:hAnsi="Calibri" w:cs="Calibri"/>
          <w:color w:val="0070C0"/>
          <w:sz w:val="20"/>
          <w:szCs w:val="20"/>
        </w:rPr>
        <w:t xml:space="preserve">i </w:t>
      </w:r>
      <w:r w:rsidR="00A9708F" w:rsidRPr="000F5382">
        <w:rPr>
          <w:rFonts w:ascii="Calibri" w:hAnsi="Calibri" w:cs="Calibri"/>
          <w:color w:val="0070C0"/>
          <w:sz w:val="20"/>
          <w:szCs w:val="20"/>
        </w:rPr>
        <w:t xml:space="preserve">3) </w:t>
      </w:r>
      <w:r w:rsidRPr="000F5382">
        <w:rPr>
          <w:rFonts w:ascii="Calibri" w:hAnsi="Calibri" w:cs="Calibri"/>
          <w:color w:val="0070C0"/>
          <w:sz w:val="20"/>
          <w:szCs w:val="20"/>
        </w:rPr>
        <w:t>Umowy</w:t>
      </w:r>
      <w:r w:rsidR="00A9708F" w:rsidRPr="000F5382">
        <w:rPr>
          <w:rFonts w:ascii="Calibri" w:hAnsi="Calibri" w:cs="Calibri"/>
          <w:color w:val="0070C0"/>
          <w:sz w:val="20"/>
          <w:szCs w:val="20"/>
        </w:rPr>
        <w:t xml:space="preserve"> lub odpowiednio §</w:t>
      </w:r>
      <w:r w:rsidR="00A9708F">
        <w:rPr>
          <w:rFonts w:ascii="Calibri" w:hAnsi="Calibri" w:cs="Calibri"/>
          <w:color w:val="0070C0"/>
          <w:sz w:val="20"/>
          <w:szCs w:val="20"/>
        </w:rPr>
        <w:t xml:space="preserve"> </w:t>
      </w:r>
      <w:r w:rsidR="00A9708F" w:rsidRPr="000F5382">
        <w:rPr>
          <w:rFonts w:ascii="Calibri" w:hAnsi="Calibri" w:cs="Calibri"/>
          <w:color w:val="0070C0"/>
          <w:sz w:val="20"/>
          <w:szCs w:val="20"/>
        </w:rPr>
        <w:t>5 ust 3</w:t>
      </w:r>
      <w:r w:rsidR="00A9708F">
        <w:rPr>
          <w:rFonts w:ascii="Calibri" w:hAnsi="Calibri" w:cs="Calibri"/>
          <w:color w:val="0070C0"/>
          <w:sz w:val="20"/>
          <w:szCs w:val="20"/>
        </w:rPr>
        <w:t xml:space="preserve"> pkt 2) i 3)</w:t>
      </w:r>
      <w:r w:rsidRPr="000F5382">
        <w:rPr>
          <w:rFonts w:ascii="Calibri" w:hAnsi="Calibri" w:cs="Calibri"/>
          <w:color w:val="0070C0"/>
          <w:sz w:val="20"/>
          <w:szCs w:val="20"/>
        </w:rPr>
        <w:t xml:space="preserve">, </w:t>
      </w:r>
      <w:r w:rsidRPr="002A35E7">
        <w:rPr>
          <w:rFonts w:ascii="Calibri" w:hAnsi="Calibri" w:cs="Calibri"/>
          <w:sz w:val="20"/>
          <w:szCs w:val="20"/>
        </w:rPr>
        <w:t>proporcjonalnie do okresu faktycznego wykonywania usług przez Inżyniera Kontraktu w czasie przedłużenia obowiązywania Umowy,</w:t>
      </w:r>
    </w:p>
    <w:p w14:paraId="303004A2" w14:textId="589F29BA"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w przypadku, gdy Wykonawca Robót Budowlanych, na podstawie aneksu do Umowy na Roboty Budowlane, zostanie zobowiązany do wykonania robót dodatkowych lub uzupełniających, Inżynierowi Kontraktu przysługuje prawo do zwiększenia wynagrodzenia określonego </w:t>
      </w:r>
      <w:r w:rsidRPr="000F5382">
        <w:rPr>
          <w:rFonts w:ascii="Calibri" w:hAnsi="Calibri" w:cs="Calibri"/>
          <w:color w:val="0070C0"/>
          <w:sz w:val="20"/>
          <w:szCs w:val="20"/>
        </w:rPr>
        <w:t>w § 5 ust. 1 niniejszej Umowy</w:t>
      </w:r>
      <w:r w:rsidR="00E44B2B" w:rsidRPr="000F5382">
        <w:rPr>
          <w:rFonts w:ascii="Calibri" w:hAnsi="Calibri" w:cs="Calibri"/>
          <w:color w:val="0070C0"/>
          <w:sz w:val="20"/>
          <w:szCs w:val="20"/>
        </w:rPr>
        <w:t xml:space="preserve"> lub odpowiednio § 5 ust. 2 Umowy</w:t>
      </w:r>
      <w:r w:rsidRPr="000F5382">
        <w:rPr>
          <w:rFonts w:ascii="Calibri" w:hAnsi="Calibri" w:cs="Calibri"/>
          <w:color w:val="0070C0"/>
          <w:sz w:val="20"/>
          <w:szCs w:val="20"/>
        </w:rPr>
        <w:t xml:space="preserve">, </w:t>
      </w:r>
      <w:r w:rsidRPr="002A35E7">
        <w:rPr>
          <w:rFonts w:ascii="Calibri" w:hAnsi="Calibri" w:cs="Calibri"/>
          <w:sz w:val="20"/>
          <w:szCs w:val="20"/>
        </w:rPr>
        <w:t>w związku ze sprawowaniem nadzoru nad tymi robotami,</w:t>
      </w:r>
    </w:p>
    <w:p w14:paraId="3D2E7D14" w14:textId="3D4710DD"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wysokość zwiększenia wynagrodzenia Inżyniera Kontraktu, o którym mowa </w:t>
      </w:r>
      <w:r w:rsidRPr="000F5382">
        <w:rPr>
          <w:rFonts w:ascii="Calibri" w:hAnsi="Calibri" w:cs="Calibri"/>
          <w:color w:val="0070C0"/>
          <w:sz w:val="20"/>
          <w:szCs w:val="20"/>
        </w:rPr>
        <w:t>w ust. 1</w:t>
      </w:r>
      <w:r w:rsidR="00E44B2B" w:rsidRPr="000F5382">
        <w:rPr>
          <w:rFonts w:ascii="Calibri" w:hAnsi="Calibri" w:cs="Calibri"/>
          <w:color w:val="0070C0"/>
          <w:sz w:val="20"/>
          <w:szCs w:val="20"/>
        </w:rPr>
        <w:t xml:space="preserve"> pkt 1) lub odpowiednio w ust</w:t>
      </w:r>
      <w:r w:rsidR="00E44B2B">
        <w:rPr>
          <w:rFonts w:ascii="Calibri" w:hAnsi="Calibri" w:cs="Calibri"/>
          <w:color w:val="0070C0"/>
          <w:sz w:val="20"/>
          <w:szCs w:val="20"/>
        </w:rPr>
        <w:t>.</w:t>
      </w:r>
      <w:r w:rsidR="00E44B2B" w:rsidRPr="000F5382">
        <w:rPr>
          <w:rFonts w:ascii="Calibri" w:hAnsi="Calibri" w:cs="Calibri"/>
          <w:color w:val="0070C0"/>
          <w:sz w:val="20"/>
          <w:szCs w:val="20"/>
        </w:rPr>
        <w:t xml:space="preserve"> 1 pkt 2)</w:t>
      </w:r>
      <w:r w:rsidRPr="002A35E7">
        <w:rPr>
          <w:rFonts w:ascii="Calibri" w:hAnsi="Calibri" w:cs="Calibri"/>
          <w:sz w:val="20"/>
          <w:szCs w:val="20"/>
        </w:rPr>
        <w:t>, będzie odpowiadała procentowemu wzrostowi wynagrodzenia Wykonawcy Robót Budowlanych wynikającemu z zawartego aneksu do Umowy na Roboty Budowlane,</w:t>
      </w:r>
    </w:p>
    <w:p w14:paraId="3B8148BD" w14:textId="77777777"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t>zwiększenie wynagrodzenia Inżyniera Kontraktu, o którym mowa w niniejszym ustępie, nastąpi na podstawie aneksu do niniejszej Umowy, zawartego zgodnie z zasadami dotyczącymi wprowadzania usług dodatkowych,</w:t>
      </w:r>
    </w:p>
    <w:p w14:paraId="69D03BFF" w14:textId="288BC5BE" w:rsidR="002A35E7" w:rsidRPr="002A35E7" w:rsidRDefault="002A35E7">
      <w:pPr>
        <w:pStyle w:val="Akapitzlist"/>
        <w:numPr>
          <w:ilvl w:val="1"/>
          <w:numId w:val="36"/>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wynagrodzenie dodatkowe, o którym mowa powyżej, zostanie wypłacone w ramach faktur częściowych oraz faktury końcowej, o </w:t>
      </w:r>
      <w:r w:rsidRPr="000F5382">
        <w:rPr>
          <w:rFonts w:ascii="Calibri" w:hAnsi="Calibri" w:cs="Calibri"/>
          <w:color w:val="0070C0"/>
          <w:sz w:val="20"/>
          <w:szCs w:val="20"/>
        </w:rPr>
        <w:t xml:space="preserve">których mowa w § 5 ust. 2 </w:t>
      </w:r>
      <w:r w:rsidR="00E44B2B" w:rsidRPr="000F5382">
        <w:rPr>
          <w:rFonts w:ascii="Calibri" w:hAnsi="Calibri" w:cs="Calibri"/>
          <w:color w:val="0070C0"/>
          <w:sz w:val="20"/>
          <w:szCs w:val="20"/>
        </w:rPr>
        <w:t>pkt</w:t>
      </w:r>
      <w:r w:rsidRPr="000F5382">
        <w:rPr>
          <w:rFonts w:ascii="Calibri" w:hAnsi="Calibri" w:cs="Calibri"/>
          <w:color w:val="0070C0"/>
          <w:sz w:val="20"/>
          <w:szCs w:val="20"/>
        </w:rPr>
        <w:t xml:space="preserve"> </w:t>
      </w:r>
      <w:r w:rsidR="00E44B2B" w:rsidRPr="000F5382">
        <w:rPr>
          <w:rFonts w:ascii="Calibri" w:hAnsi="Calibri" w:cs="Calibri"/>
          <w:color w:val="0070C0"/>
          <w:sz w:val="20"/>
          <w:szCs w:val="20"/>
        </w:rPr>
        <w:t>2) i 3)</w:t>
      </w:r>
      <w:r w:rsidRPr="000F5382">
        <w:rPr>
          <w:rFonts w:ascii="Calibri" w:hAnsi="Calibri" w:cs="Calibri"/>
          <w:color w:val="0070C0"/>
          <w:sz w:val="20"/>
          <w:szCs w:val="20"/>
        </w:rPr>
        <w:t xml:space="preserve"> Umowy</w:t>
      </w:r>
      <w:r w:rsidR="00DF15CF" w:rsidRPr="000F5382">
        <w:rPr>
          <w:rFonts w:ascii="Calibri" w:hAnsi="Calibri" w:cs="Calibri"/>
          <w:color w:val="0070C0"/>
          <w:sz w:val="20"/>
          <w:szCs w:val="20"/>
        </w:rPr>
        <w:t xml:space="preserve"> lub odpowiednio w § 5 ust 3 pkt 2) i 3)</w:t>
      </w:r>
      <w:r w:rsidRPr="000F5382">
        <w:rPr>
          <w:rFonts w:ascii="Calibri" w:hAnsi="Calibri" w:cs="Calibri"/>
          <w:color w:val="0070C0"/>
          <w:sz w:val="20"/>
          <w:szCs w:val="20"/>
        </w:rPr>
        <w:t>,</w:t>
      </w:r>
      <w:r w:rsidRPr="002A35E7">
        <w:rPr>
          <w:rFonts w:ascii="Calibri" w:hAnsi="Calibri" w:cs="Calibri"/>
          <w:sz w:val="20"/>
          <w:szCs w:val="20"/>
        </w:rPr>
        <w:t xml:space="preserve"> proporcjonalnie do zakresu faktycznego wykonywania usług nadzoru nad robotami dodatkowymi.</w:t>
      </w:r>
    </w:p>
    <w:p w14:paraId="749A8E75" w14:textId="5C24EB50" w:rsidR="002A35E7" w:rsidRPr="002A35E7" w:rsidRDefault="002A35E7">
      <w:pPr>
        <w:pStyle w:val="Tekstpodstawowywcity"/>
        <w:numPr>
          <w:ilvl w:val="0"/>
          <w:numId w:val="4"/>
        </w:numPr>
        <w:spacing w:line="276" w:lineRule="auto"/>
        <w:ind w:hanging="357"/>
        <w:rPr>
          <w:rFonts w:ascii="Calibri" w:hAnsi="Calibri" w:cs="Calibri"/>
          <w:sz w:val="20"/>
        </w:rPr>
      </w:pPr>
      <w:r w:rsidRPr="002A35E7">
        <w:rPr>
          <w:rFonts w:ascii="Calibri" w:hAnsi="Calibri" w:cs="Calibri"/>
          <w:sz w:val="20"/>
        </w:rPr>
        <w:t xml:space="preserve">Wynagrodzenie, o którym mowa </w:t>
      </w:r>
      <w:r w:rsidRPr="000F5382">
        <w:rPr>
          <w:rFonts w:ascii="Calibri" w:hAnsi="Calibri" w:cs="Calibri"/>
          <w:color w:val="0070C0"/>
          <w:sz w:val="20"/>
        </w:rPr>
        <w:t xml:space="preserve">w § 5 ust. 1 </w:t>
      </w:r>
      <w:r w:rsidR="00BA58FC">
        <w:rPr>
          <w:rFonts w:ascii="Calibri" w:hAnsi="Calibri" w:cs="Calibri"/>
          <w:color w:val="0070C0"/>
          <w:sz w:val="20"/>
        </w:rPr>
        <w:t xml:space="preserve">pkt 1) </w:t>
      </w:r>
      <w:r w:rsidRPr="000F5382">
        <w:rPr>
          <w:rFonts w:ascii="Calibri" w:hAnsi="Calibri" w:cs="Calibri"/>
          <w:color w:val="0070C0"/>
          <w:sz w:val="20"/>
        </w:rPr>
        <w:t>Umowy</w:t>
      </w:r>
      <w:r w:rsidR="009E1602" w:rsidRPr="000F5382">
        <w:rPr>
          <w:rFonts w:ascii="Calibri" w:hAnsi="Calibri" w:cs="Calibri"/>
          <w:color w:val="0070C0"/>
          <w:sz w:val="20"/>
        </w:rPr>
        <w:t xml:space="preserve"> lub odpowiednio w § 5 ust 1 pkt 2)</w:t>
      </w:r>
      <w:r w:rsidRPr="000F5382">
        <w:rPr>
          <w:rFonts w:ascii="Calibri" w:hAnsi="Calibri" w:cs="Calibri"/>
          <w:color w:val="0070C0"/>
          <w:sz w:val="20"/>
        </w:rPr>
        <w:t xml:space="preserve">, </w:t>
      </w:r>
      <w:r w:rsidRPr="002A35E7">
        <w:rPr>
          <w:rFonts w:ascii="Calibri" w:hAnsi="Calibri" w:cs="Calibri"/>
          <w:sz w:val="20"/>
        </w:rPr>
        <w:t>zawiera wszelkie koszty Inżyniera Kontraktu związane z prawidłową i właściwą realizacją Przedmiotu Umowy, przy zastosowaniu obowiązujących norm, z uwzględnieniem ewentualnego ryzyka wynikającego z okoliczności, których nie można było przewidzieć w chwili składania oferty.</w:t>
      </w:r>
    </w:p>
    <w:p w14:paraId="68582320" w14:textId="77777777" w:rsidR="002A35E7" w:rsidRPr="002A35E7" w:rsidRDefault="002A35E7">
      <w:pPr>
        <w:pStyle w:val="Tekstpodstawowywcity"/>
        <w:numPr>
          <w:ilvl w:val="0"/>
          <w:numId w:val="4"/>
        </w:numPr>
        <w:spacing w:line="276" w:lineRule="auto"/>
        <w:ind w:hanging="357"/>
        <w:rPr>
          <w:rFonts w:ascii="Calibri" w:hAnsi="Calibri" w:cs="Calibri"/>
          <w:sz w:val="20"/>
        </w:rPr>
      </w:pPr>
      <w:r w:rsidRPr="002A35E7">
        <w:rPr>
          <w:rFonts w:ascii="Calibri" w:hAnsi="Calibri" w:cs="Calibri"/>
          <w:color w:val="000000"/>
          <w:sz w:val="20"/>
        </w:rPr>
        <w:t>Wynagrodzenie płatne będzie w terminie 30 dni od otrzymania prawidłowo wystawionej przez Wykonawcę faktury VAT, wystawionej po przedłożeniu i zaakceptowaniu przez Zamawiającego, Raportu Miesięcznego za okres, który dana faktura dotyczy lub Raportu Końcowego.</w:t>
      </w:r>
    </w:p>
    <w:p w14:paraId="18486FF3" w14:textId="77777777" w:rsidR="002A35E7" w:rsidRPr="002A35E7" w:rsidRDefault="002A35E7">
      <w:pPr>
        <w:pStyle w:val="Tekstpodstawowywcity"/>
        <w:numPr>
          <w:ilvl w:val="0"/>
          <w:numId w:val="4"/>
        </w:numPr>
        <w:spacing w:line="276" w:lineRule="auto"/>
        <w:ind w:hanging="357"/>
        <w:rPr>
          <w:rFonts w:ascii="Calibri" w:hAnsi="Calibri" w:cs="Calibri"/>
          <w:sz w:val="20"/>
        </w:rPr>
      </w:pPr>
      <w:r w:rsidRPr="002A35E7">
        <w:rPr>
          <w:rFonts w:ascii="Calibri" w:hAnsi="Calibri" w:cs="Calibri"/>
          <w:sz w:val="20"/>
        </w:rPr>
        <w:t>Za datę zapłaty Strony uznają datę złożenia przez Zamawiającego polecenia przelewu bankowego.</w:t>
      </w:r>
    </w:p>
    <w:p w14:paraId="2DFB7147" w14:textId="77777777"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6</w:t>
      </w:r>
    </w:p>
    <w:p w14:paraId="22358CE2"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 xml:space="preserve">Kary umowne </w:t>
      </w:r>
    </w:p>
    <w:p w14:paraId="7B6A76A4" w14:textId="77777777" w:rsidR="002A35E7" w:rsidRPr="002A35E7" w:rsidRDefault="002A35E7">
      <w:pPr>
        <w:pStyle w:val="Akapitzlist"/>
        <w:widowControl w:val="0"/>
        <w:numPr>
          <w:ilvl w:val="0"/>
          <w:numId w:val="7"/>
        </w:numPr>
        <w:autoSpaceDE w:val="0"/>
        <w:autoSpaceDN w:val="0"/>
        <w:adjustRightInd w:val="0"/>
        <w:spacing w:after="0" w:line="276" w:lineRule="auto"/>
        <w:ind w:left="426" w:right="71" w:hanging="426"/>
        <w:contextualSpacing w:val="0"/>
        <w:jc w:val="both"/>
        <w:rPr>
          <w:rFonts w:ascii="Calibri" w:hAnsi="Calibri" w:cs="Calibri"/>
          <w:color w:val="000000"/>
          <w:sz w:val="20"/>
          <w:szCs w:val="20"/>
        </w:rPr>
      </w:pPr>
      <w:r w:rsidRPr="002A35E7">
        <w:rPr>
          <w:rFonts w:ascii="Calibri" w:hAnsi="Calibri" w:cs="Calibri"/>
          <w:color w:val="000000"/>
          <w:sz w:val="20"/>
          <w:szCs w:val="20"/>
        </w:rPr>
        <w:t xml:space="preserve">W razie niewykonania lub nienależytego wykonania zobowiązania przez Wykonawcę Zamawiający może żądać zapłaty kary umownej. </w:t>
      </w:r>
    </w:p>
    <w:p w14:paraId="3E5668CA" w14:textId="77777777" w:rsidR="002A35E7" w:rsidRPr="002A35E7" w:rsidRDefault="002A35E7">
      <w:pPr>
        <w:pStyle w:val="Akapitzlist"/>
        <w:widowControl w:val="0"/>
        <w:numPr>
          <w:ilvl w:val="0"/>
          <w:numId w:val="7"/>
        </w:numPr>
        <w:autoSpaceDE w:val="0"/>
        <w:autoSpaceDN w:val="0"/>
        <w:adjustRightInd w:val="0"/>
        <w:spacing w:after="0" w:line="276" w:lineRule="auto"/>
        <w:ind w:left="426" w:hanging="426"/>
        <w:contextualSpacing w:val="0"/>
        <w:rPr>
          <w:rFonts w:ascii="Calibri" w:hAnsi="Calibri" w:cs="Calibri"/>
          <w:color w:val="000000"/>
          <w:sz w:val="20"/>
          <w:szCs w:val="20"/>
        </w:rPr>
      </w:pPr>
      <w:r w:rsidRPr="002A35E7">
        <w:rPr>
          <w:rFonts w:ascii="Calibri" w:hAnsi="Calibri" w:cs="Calibri"/>
          <w:color w:val="000000"/>
          <w:sz w:val="20"/>
          <w:szCs w:val="20"/>
        </w:rPr>
        <w:t>Inżynier Kontraktu jest zobowiązany do zapłaty Zamawiającemu kary umownej:</w:t>
      </w:r>
    </w:p>
    <w:p w14:paraId="13FEE6ED" w14:textId="2A90724D" w:rsidR="002A35E7" w:rsidRPr="002A35E7" w:rsidRDefault="002A35E7">
      <w:pPr>
        <w:widowControl w:val="0"/>
        <w:numPr>
          <w:ilvl w:val="0"/>
          <w:numId w:val="6"/>
        </w:numPr>
        <w:autoSpaceDE w:val="0"/>
        <w:autoSpaceDN w:val="0"/>
        <w:adjustRightInd w:val="0"/>
        <w:spacing w:after="0" w:line="276" w:lineRule="auto"/>
        <w:ind w:right="71"/>
        <w:jc w:val="both"/>
        <w:rPr>
          <w:rFonts w:ascii="Calibri" w:hAnsi="Calibri" w:cs="Calibri"/>
          <w:color w:val="000000"/>
          <w:sz w:val="20"/>
          <w:szCs w:val="20"/>
        </w:rPr>
      </w:pPr>
      <w:r w:rsidRPr="002A35E7">
        <w:rPr>
          <w:rFonts w:ascii="Calibri" w:hAnsi="Calibri" w:cs="Calibri"/>
          <w:color w:val="000000"/>
          <w:sz w:val="20"/>
          <w:szCs w:val="20"/>
        </w:rPr>
        <w:t>w przypadku zwłoki Inżyniera Kontraktu w wykonaniu czynności wchodzących w zakres Przedmiotu Umowy lub nieuzasadnionego przerwania realizacji Przedmiotu Inżynier Kontraktu zapłaci na rzecz Zamawiającego karę umowną w wysokości 0,1% całości wynagrodzenia umownego brutto</w:t>
      </w:r>
      <w:r w:rsidR="00155D5B">
        <w:rPr>
          <w:rFonts w:ascii="Calibri" w:hAnsi="Calibri" w:cs="Calibri"/>
          <w:color w:val="000000"/>
          <w:sz w:val="20"/>
          <w:szCs w:val="20"/>
        </w:rPr>
        <w:t>,</w:t>
      </w:r>
      <w:r w:rsidRPr="002A35E7">
        <w:rPr>
          <w:rFonts w:ascii="Calibri" w:hAnsi="Calibri" w:cs="Calibri"/>
          <w:color w:val="000000"/>
          <w:sz w:val="20"/>
          <w:szCs w:val="20"/>
        </w:rPr>
        <w:t xml:space="preserve"> </w:t>
      </w:r>
      <w:bookmarkStart w:id="0" w:name="_Hlk210222786"/>
      <w:r w:rsidRPr="002A35E7">
        <w:rPr>
          <w:rFonts w:ascii="Calibri" w:hAnsi="Calibri" w:cs="Calibri"/>
          <w:color w:val="000000"/>
          <w:sz w:val="20"/>
          <w:szCs w:val="20"/>
        </w:rPr>
        <w:t xml:space="preserve">o którym mowa </w:t>
      </w:r>
      <w:r w:rsidRPr="00707C2F">
        <w:rPr>
          <w:rFonts w:ascii="Calibri" w:hAnsi="Calibri" w:cs="Calibri"/>
          <w:color w:val="0070C0"/>
          <w:sz w:val="20"/>
          <w:szCs w:val="20"/>
        </w:rPr>
        <w:t>w § 5 ust</w:t>
      </w:r>
      <w:r w:rsidR="00202E21">
        <w:rPr>
          <w:rFonts w:ascii="Calibri" w:hAnsi="Calibri" w:cs="Calibri"/>
          <w:color w:val="0070C0"/>
          <w:sz w:val="20"/>
          <w:szCs w:val="20"/>
        </w:rPr>
        <w:t>.</w:t>
      </w:r>
      <w:r w:rsidRPr="00707C2F">
        <w:rPr>
          <w:rFonts w:ascii="Calibri" w:hAnsi="Calibri" w:cs="Calibri"/>
          <w:color w:val="0070C0"/>
          <w:sz w:val="20"/>
          <w:szCs w:val="20"/>
        </w:rPr>
        <w:t xml:space="preserve"> 1 </w:t>
      </w:r>
      <w:r w:rsidR="00202E21" w:rsidRPr="00707C2F">
        <w:rPr>
          <w:rFonts w:ascii="Calibri" w:hAnsi="Calibri" w:cs="Calibri"/>
          <w:color w:val="0070C0"/>
          <w:sz w:val="20"/>
          <w:szCs w:val="20"/>
        </w:rPr>
        <w:t xml:space="preserve">pkt 1) </w:t>
      </w:r>
      <w:r w:rsidRPr="00707C2F">
        <w:rPr>
          <w:rFonts w:ascii="Calibri" w:hAnsi="Calibri" w:cs="Calibri"/>
          <w:color w:val="0070C0"/>
          <w:sz w:val="20"/>
          <w:szCs w:val="20"/>
        </w:rPr>
        <w:t>Umowy</w:t>
      </w:r>
      <w:r w:rsidR="00202E21" w:rsidRPr="00707C2F">
        <w:rPr>
          <w:rFonts w:ascii="Calibri" w:hAnsi="Calibri" w:cs="Calibri"/>
          <w:color w:val="0070C0"/>
          <w:sz w:val="20"/>
          <w:szCs w:val="20"/>
        </w:rPr>
        <w:t xml:space="preserve"> lub odpowiednio w § 5 ust</w:t>
      </w:r>
      <w:r w:rsidR="00202E21">
        <w:rPr>
          <w:rFonts w:ascii="Calibri" w:hAnsi="Calibri" w:cs="Calibri"/>
          <w:color w:val="0070C0"/>
          <w:sz w:val="20"/>
          <w:szCs w:val="20"/>
        </w:rPr>
        <w:t>.</w:t>
      </w:r>
      <w:r w:rsidR="00202E21" w:rsidRPr="00707C2F">
        <w:rPr>
          <w:rFonts w:ascii="Calibri" w:hAnsi="Calibri" w:cs="Calibri"/>
          <w:color w:val="0070C0"/>
          <w:sz w:val="20"/>
          <w:szCs w:val="20"/>
        </w:rPr>
        <w:t xml:space="preserve"> 2 pkt 2) Umowy</w:t>
      </w:r>
      <w:r w:rsidRPr="00707C2F">
        <w:rPr>
          <w:rFonts w:ascii="Calibri" w:hAnsi="Calibri" w:cs="Calibri"/>
          <w:color w:val="0070C0"/>
          <w:sz w:val="20"/>
          <w:szCs w:val="20"/>
        </w:rPr>
        <w:t xml:space="preserve"> </w:t>
      </w:r>
      <w:r w:rsidRPr="002A35E7">
        <w:rPr>
          <w:rFonts w:ascii="Calibri" w:hAnsi="Calibri" w:cs="Calibri"/>
          <w:color w:val="000000"/>
          <w:sz w:val="20"/>
          <w:szCs w:val="20"/>
        </w:rPr>
        <w:t>– za każdy dzień zwłoki,</w:t>
      </w:r>
    </w:p>
    <w:bookmarkEnd w:id="0"/>
    <w:p w14:paraId="34EDC7E6" w14:textId="2AEB17A1" w:rsidR="002A35E7" w:rsidRPr="002A35E7" w:rsidRDefault="002A35E7">
      <w:pPr>
        <w:pStyle w:val="Akapitzlist"/>
        <w:numPr>
          <w:ilvl w:val="0"/>
          <w:numId w:val="6"/>
        </w:numPr>
        <w:suppressAutoHyphens/>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za każdy przypadek </w:t>
      </w:r>
      <w:r w:rsidR="004A5EE1" w:rsidRPr="002A35E7">
        <w:rPr>
          <w:rFonts w:ascii="Calibri" w:hAnsi="Calibri" w:cs="Calibri"/>
          <w:sz w:val="20"/>
          <w:szCs w:val="20"/>
        </w:rPr>
        <w:t>niewstrzymania</w:t>
      </w:r>
      <w:r w:rsidRPr="002A35E7">
        <w:rPr>
          <w:rFonts w:ascii="Calibri" w:hAnsi="Calibri" w:cs="Calibri"/>
          <w:sz w:val="20"/>
          <w:szCs w:val="20"/>
        </w:rPr>
        <w:t xml:space="preserve"> realizacji dalszych robót budowlanych w sytuacji, gdyby ich kontynuacja mogła wywołać zagrożenie lub spowodowała niedopuszczalną niezgodność z Dokumentacją Projektową, Inżynier Kontraktu zapłaci Zamawiającemu karę umowną w wysokości </w:t>
      </w:r>
      <w:r w:rsidR="00D2407E">
        <w:rPr>
          <w:rFonts w:ascii="Calibri" w:hAnsi="Calibri" w:cs="Calibri"/>
          <w:sz w:val="20"/>
          <w:szCs w:val="20"/>
        </w:rPr>
        <w:t>2</w:t>
      </w:r>
      <w:r w:rsidRPr="002A35E7">
        <w:rPr>
          <w:rFonts w:ascii="Calibri" w:hAnsi="Calibri" w:cs="Calibri"/>
          <w:sz w:val="20"/>
          <w:szCs w:val="20"/>
        </w:rPr>
        <w:t>00,00 złotych,</w:t>
      </w:r>
    </w:p>
    <w:p w14:paraId="211A8611" w14:textId="60486848" w:rsidR="002A35E7" w:rsidRPr="002A35E7" w:rsidRDefault="002A35E7">
      <w:pPr>
        <w:pStyle w:val="Akapitzlist"/>
        <w:numPr>
          <w:ilvl w:val="0"/>
          <w:numId w:val="6"/>
        </w:numPr>
        <w:suppressAutoHyphens/>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za każdy uchybienie obowiązkowi wizyt na terenie budowy przez Wykonawcę bądź członka Zespołu Inżyniera Kontraktu, Inżynier Kontraktu zapłaci Zamawiającemu karę umowną w wysokości </w:t>
      </w:r>
      <w:r w:rsidR="00D2407E">
        <w:rPr>
          <w:rFonts w:ascii="Calibri" w:hAnsi="Calibri" w:cs="Calibri"/>
          <w:sz w:val="20"/>
          <w:szCs w:val="20"/>
        </w:rPr>
        <w:t>2</w:t>
      </w:r>
      <w:r w:rsidRPr="002A35E7">
        <w:rPr>
          <w:rFonts w:ascii="Calibri" w:hAnsi="Calibri" w:cs="Calibri"/>
          <w:sz w:val="20"/>
          <w:szCs w:val="20"/>
        </w:rPr>
        <w:t>00,00 złotych, za każdą nieodbytą wizytę względem ilości wskazanej w § 4 ust. 10-12 Umowy,</w:t>
      </w:r>
    </w:p>
    <w:p w14:paraId="119606E8" w14:textId="1BF8B7AA" w:rsidR="002A35E7" w:rsidRPr="002A35E7" w:rsidRDefault="002A35E7">
      <w:pPr>
        <w:pStyle w:val="Akapitzlist"/>
        <w:numPr>
          <w:ilvl w:val="0"/>
          <w:numId w:val="6"/>
        </w:numPr>
        <w:suppressAutoHyphens/>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za każdy przypadek braku obecności na radzie budowy, naradach koordynacyjnych lub spotkaniach organizowanych w związku z prowadzonymi robotami budowalnymi w ramach Inwestycji, na które Inżynier Kontraktu został wezwany, bądź </w:t>
      </w:r>
      <w:r w:rsidR="004A5EE1" w:rsidRPr="002A35E7">
        <w:rPr>
          <w:rFonts w:ascii="Calibri" w:hAnsi="Calibri" w:cs="Calibri"/>
          <w:sz w:val="20"/>
          <w:szCs w:val="20"/>
        </w:rPr>
        <w:t>niestawienia</w:t>
      </w:r>
      <w:r w:rsidRPr="002A35E7">
        <w:rPr>
          <w:rFonts w:ascii="Calibri" w:hAnsi="Calibri" w:cs="Calibri"/>
          <w:sz w:val="20"/>
          <w:szCs w:val="20"/>
        </w:rPr>
        <w:t xml:space="preserve"> się na inne wezwanie Zamawiającego, Inżynier Kontraktu zapłaci Zamawiającemu karę umowną w wysokości </w:t>
      </w:r>
      <w:r w:rsidR="00D2407E">
        <w:rPr>
          <w:rFonts w:ascii="Calibri" w:hAnsi="Calibri" w:cs="Calibri"/>
          <w:sz w:val="20"/>
          <w:szCs w:val="20"/>
        </w:rPr>
        <w:t>2</w:t>
      </w:r>
      <w:r w:rsidRPr="002A35E7">
        <w:rPr>
          <w:rFonts w:ascii="Calibri" w:hAnsi="Calibri" w:cs="Calibri"/>
          <w:sz w:val="20"/>
          <w:szCs w:val="20"/>
        </w:rPr>
        <w:t>00,00 złotych,</w:t>
      </w:r>
    </w:p>
    <w:p w14:paraId="4393A5C2" w14:textId="1EB26B3D" w:rsidR="002A35E7" w:rsidRPr="002A35E7" w:rsidRDefault="002A35E7">
      <w:pPr>
        <w:pStyle w:val="Akapitzlist"/>
        <w:numPr>
          <w:ilvl w:val="0"/>
          <w:numId w:val="6"/>
        </w:numPr>
        <w:suppressAutoHyphens/>
        <w:spacing w:after="0" w:line="276" w:lineRule="auto"/>
        <w:contextualSpacing w:val="0"/>
        <w:jc w:val="both"/>
        <w:rPr>
          <w:rFonts w:ascii="Calibri" w:hAnsi="Calibri" w:cs="Calibri"/>
          <w:sz w:val="20"/>
          <w:szCs w:val="20"/>
        </w:rPr>
      </w:pPr>
      <w:r w:rsidRPr="002A35E7">
        <w:rPr>
          <w:rFonts w:ascii="Calibri" w:hAnsi="Calibri" w:cs="Calibri"/>
          <w:sz w:val="20"/>
          <w:szCs w:val="20"/>
        </w:rPr>
        <w:lastRenderedPageBreak/>
        <w:t xml:space="preserve">za każdy dzień zwłoki w odbiorze robót zgłoszonych przez Wykonawcę Robót Budowlanych (po upływie 3 dni od dnia zgłoszenia), Inżynier Kontraktu zapłaci Zamawiającemu karę umowną w wysokości </w:t>
      </w:r>
      <w:r w:rsidR="00D2407E">
        <w:rPr>
          <w:rFonts w:ascii="Calibri" w:hAnsi="Calibri" w:cs="Calibri"/>
          <w:sz w:val="20"/>
          <w:szCs w:val="20"/>
        </w:rPr>
        <w:t>5</w:t>
      </w:r>
      <w:r w:rsidRPr="002A35E7">
        <w:rPr>
          <w:rFonts w:ascii="Calibri" w:hAnsi="Calibri" w:cs="Calibri"/>
          <w:sz w:val="20"/>
          <w:szCs w:val="20"/>
        </w:rPr>
        <w:t>00,00 zł;</w:t>
      </w:r>
    </w:p>
    <w:p w14:paraId="124AD527" w14:textId="7478E364" w:rsidR="002A35E7" w:rsidRPr="002A35E7" w:rsidRDefault="002A35E7">
      <w:pPr>
        <w:pStyle w:val="Akapitzlist"/>
        <w:numPr>
          <w:ilvl w:val="0"/>
          <w:numId w:val="6"/>
        </w:numPr>
        <w:spacing w:after="0" w:line="276" w:lineRule="auto"/>
        <w:contextualSpacing w:val="0"/>
        <w:jc w:val="both"/>
        <w:rPr>
          <w:rFonts w:ascii="Calibri" w:hAnsi="Calibri" w:cs="Calibri"/>
          <w:color w:val="000000"/>
          <w:sz w:val="20"/>
          <w:szCs w:val="20"/>
        </w:rPr>
      </w:pPr>
      <w:r w:rsidRPr="002A35E7">
        <w:rPr>
          <w:rFonts w:ascii="Calibri" w:hAnsi="Calibri" w:cs="Calibri"/>
          <w:color w:val="000000"/>
          <w:sz w:val="20"/>
          <w:szCs w:val="20"/>
        </w:rPr>
        <w:t xml:space="preserve">w przypadku odstąpienia przez Zamawiającego od Umowy z winy Inżyniera Kontraktu, Inżynier Kontraktu zapłaci Zamawiającemu karę umowną w wysokości 20% całości wynagrodzenia umownego brutto o którym mowa </w:t>
      </w:r>
      <w:r w:rsidRPr="00707C2F">
        <w:rPr>
          <w:rFonts w:ascii="Calibri" w:hAnsi="Calibri" w:cs="Calibri"/>
          <w:color w:val="0070C0"/>
          <w:sz w:val="20"/>
          <w:szCs w:val="20"/>
        </w:rPr>
        <w:t xml:space="preserve">w § 5 ust. 1 </w:t>
      </w:r>
      <w:r w:rsidR="002E1D65" w:rsidRPr="00707C2F">
        <w:rPr>
          <w:rFonts w:ascii="Calibri" w:hAnsi="Calibri" w:cs="Calibri"/>
          <w:color w:val="0070C0"/>
          <w:sz w:val="20"/>
          <w:szCs w:val="20"/>
        </w:rPr>
        <w:t xml:space="preserve">pkt 1) Umowy lub odpowiednio § 5 ust. 1 pkt 2) </w:t>
      </w:r>
      <w:r w:rsidRPr="00707C2F">
        <w:rPr>
          <w:rFonts w:ascii="Calibri" w:hAnsi="Calibri" w:cs="Calibri"/>
          <w:color w:val="0070C0"/>
          <w:sz w:val="20"/>
          <w:szCs w:val="20"/>
        </w:rPr>
        <w:t>Umowy</w:t>
      </w:r>
      <w:r w:rsidRPr="002A35E7">
        <w:rPr>
          <w:rFonts w:ascii="Calibri" w:hAnsi="Calibri" w:cs="Calibri"/>
          <w:color w:val="000000"/>
          <w:sz w:val="20"/>
          <w:szCs w:val="20"/>
        </w:rPr>
        <w:t>.</w:t>
      </w:r>
    </w:p>
    <w:p w14:paraId="5BDFEC31" w14:textId="14C93649" w:rsidR="002A35E7" w:rsidRPr="002A35E7" w:rsidRDefault="002A35E7">
      <w:pPr>
        <w:pStyle w:val="Akapitzlist"/>
        <w:widowControl w:val="0"/>
        <w:numPr>
          <w:ilvl w:val="0"/>
          <w:numId w:val="7"/>
        </w:numPr>
        <w:autoSpaceDE w:val="0"/>
        <w:autoSpaceDN w:val="0"/>
        <w:adjustRightInd w:val="0"/>
        <w:spacing w:after="0" w:line="276" w:lineRule="auto"/>
        <w:ind w:right="71"/>
        <w:contextualSpacing w:val="0"/>
        <w:jc w:val="both"/>
        <w:rPr>
          <w:rFonts w:ascii="Calibri" w:hAnsi="Calibri" w:cs="Calibri"/>
          <w:color w:val="000000"/>
          <w:sz w:val="20"/>
          <w:szCs w:val="20"/>
        </w:rPr>
      </w:pPr>
      <w:r w:rsidRPr="002A35E7">
        <w:rPr>
          <w:rFonts w:ascii="Calibri" w:hAnsi="Calibri" w:cs="Calibri"/>
          <w:color w:val="000000"/>
          <w:sz w:val="20"/>
          <w:szCs w:val="20"/>
        </w:rPr>
        <w:t xml:space="preserve">Kary umowne podlegają sumowaniu, natomiast łączna maksymalna wysokość kar umownych, których strony mogą dochodzić w ramach Umowy wynosi 30% wartości brutto wynagrodzenia Inżyniera Kontraktu, o którym mowa </w:t>
      </w:r>
      <w:r w:rsidRPr="00707C2F">
        <w:rPr>
          <w:rFonts w:ascii="Calibri" w:hAnsi="Calibri" w:cs="Calibri"/>
          <w:color w:val="0070C0"/>
          <w:sz w:val="20"/>
          <w:szCs w:val="20"/>
        </w:rPr>
        <w:t>w § 5 ust. 1</w:t>
      </w:r>
      <w:r w:rsidR="00733813" w:rsidRPr="00707C2F">
        <w:rPr>
          <w:rFonts w:ascii="Calibri" w:hAnsi="Calibri" w:cs="Calibri"/>
          <w:color w:val="0070C0"/>
          <w:sz w:val="20"/>
          <w:szCs w:val="20"/>
        </w:rPr>
        <w:t xml:space="preserve"> pkt 1) Umowy lub odpowiednio </w:t>
      </w:r>
      <w:r w:rsidR="00AD2AD6" w:rsidRPr="00707C2F">
        <w:rPr>
          <w:rFonts w:ascii="Calibri" w:hAnsi="Calibri" w:cs="Calibri"/>
          <w:color w:val="0070C0"/>
          <w:sz w:val="20"/>
          <w:szCs w:val="20"/>
        </w:rPr>
        <w:t>§ 5 ust. 1 pkt 2)</w:t>
      </w:r>
      <w:r w:rsidRPr="00707C2F">
        <w:rPr>
          <w:rFonts w:ascii="Calibri" w:hAnsi="Calibri" w:cs="Calibri"/>
          <w:color w:val="0070C0"/>
          <w:sz w:val="20"/>
          <w:szCs w:val="20"/>
        </w:rPr>
        <w:t xml:space="preserve"> Umowy.</w:t>
      </w:r>
    </w:p>
    <w:p w14:paraId="38750864" w14:textId="77777777" w:rsidR="002A35E7" w:rsidRPr="002A35E7" w:rsidRDefault="002A35E7">
      <w:pPr>
        <w:pStyle w:val="Akapitzlist"/>
        <w:widowControl w:val="0"/>
        <w:numPr>
          <w:ilvl w:val="0"/>
          <w:numId w:val="7"/>
        </w:numPr>
        <w:autoSpaceDE w:val="0"/>
        <w:autoSpaceDN w:val="0"/>
        <w:adjustRightInd w:val="0"/>
        <w:spacing w:after="0" w:line="276" w:lineRule="auto"/>
        <w:ind w:right="71"/>
        <w:contextualSpacing w:val="0"/>
        <w:jc w:val="both"/>
        <w:rPr>
          <w:rFonts w:ascii="Calibri" w:hAnsi="Calibri" w:cs="Calibri"/>
          <w:color w:val="000000"/>
          <w:sz w:val="20"/>
          <w:szCs w:val="20"/>
        </w:rPr>
      </w:pPr>
      <w:r w:rsidRPr="002A35E7">
        <w:rPr>
          <w:rFonts w:ascii="Calibri" w:hAnsi="Calibri" w:cs="Calibri"/>
          <w:color w:val="000000"/>
          <w:sz w:val="20"/>
          <w:szCs w:val="20"/>
        </w:rPr>
        <w:t>Inżynier Kontraktu wyraża zgodę na potrącenie kar umownych z przysługującego mu od Zamawiającego wynagrodzenia.</w:t>
      </w:r>
    </w:p>
    <w:p w14:paraId="46A2E19B" w14:textId="3860DE92" w:rsidR="002A35E7" w:rsidRPr="00225679" w:rsidRDefault="002A35E7">
      <w:pPr>
        <w:pStyle w:val="Akapitzlist"/>
        <w:widowControl w:val="0"/>
        <w:numPr>
          <w:ilvl w:val="0"/>
          <w:numId w:val="7"/>
        </w:numPr>
        <w:autoSpaceDE w:val="0"/>
        <w:autoSpaceDN w:val="0"/>
        <w:adjustRightInd w:val="0"/>
        <w:spacing w:after="0" w:line="276" w:lineRule="auto"/>
        <w:ind w:right="71"/>
        <w:contextualSpacing w:val="0"/>
        <w:jc w:val="both"/>
        <w:rPr>
          <w:rFonts w:ascii="Calibri" w:hAnsi="Calibri" w:cs="Calibri"/>
          <w:color w:val="000000"/>
          <w:sz w:val="20"/>
          <w:szCs w:val="20"/>
        </w:rPr>
      </w:pPr>
      <w:r w:rsidRPr="00707C2F">
        <w:rPr>
          <w:rFonts w:ascii="Calibri" w:hAnsi="Calibri" w:cs="Calibri"/>
          <w:color w:val="000000"/>
          <w:sz w:val="20"/>
          <w:szCs w:val="20"/>
        </w:rPr>
        <w:t>Strony</w:t>
      </w:r>
      <w:r w:rsidRPr="002A35E7">
        <w:rPr>
          <w:rFonts w:ascii="Calibri" w:hAnsi="Calibri" w:cs="Calibri"/>
          <w:sz w:val="20"/>
          <w:szCs w:val="20"/>
        </w:rPr>
        <w:t xml:space="preserve"> przewidują możliwość dochodzenia odszkodowania przewyższającego wysokość zastrzeżonych kar umownych, na zasadach ogólnych.</w:t>
      </w:r>
    </w:p>
    <w:p w14:paraId="71B5D857" w14:textId="77476A9E"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7</w:t>
      </w:r>
    </w:p>
    <w:p w14:paraId="6839640F"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Odstąpienie od Umowy</w:t>
      </w:r>
    </w:p>
    <w:p w14:paraId="7CC0875C" w14:textId="77777777" w:rsidR="002A35E7" w:rsidRPr="002A35E7" w:rsidRDefault="002A35E7">
      <w:pPr>
        <w:pStyle w:val="Akapitzlist"/>
        <w:numPr>
          <w:ilvl w:val="0"/>
          <w:numId w:val="8"/>
        </w:numPr>
        <w:spacing w:after="0" w:line="276" w:lineRule="auto"/>
        <w:ind w:left="426" w:hanging="426"/>
        <w:contextualSpacing w:val="0"/>
        <w:jc w:val="both"/>
        <w:rPr>
          <w:rFonts w:ascii="Calibri" w:hAnsi="Calibri" w:cs="Calibri"/>
          <w:sz w:val="20"/>
          <w:szCs w:val="20"/>
        </w:rPr>
      </w:pPr>
      <w:r w:rsidRPr="002A35E7">
        <w:rPr>
          <w:rFonts w:ascii="Calibri" w:hAnsi="Calibri" w:cs="Calibri"/>
          <w:sz w:val="20"/>
          <w:szCs w:val="20"/>
        </w:rPr>
        <w:t>Zamawiającemu przysługuje prawo odstąpienia od Umowy w całości lub w części, z przyczyn leżących po stronie Inżyniera Kontraktu:</w:t>
      </w:r>
    </w:p>
    <w:p w14:paraId="0115D48E" w14:textId="77777777" w:rsidR="002A35E7" w:rsidRPr="002A35E7" w:rsidRDefault="002A35E7">
      <w:pPr>
        <w:pStyle w:val="Lista2"/>
        <w:numPr>
          <w:ilvl w:val="0"/>
          <w:numId w:val="37"/>
        </w:numPr>
        <w:tabs>
          <w:tab w:val="clear" w:pos="1248"/>
          <w:tab w:val="num" w:pos="709"/>
        </w:tabs>
        <w:spacing w:line="276" w:lineRule="auto"/>
        <w:ind w:left="709" w:hanging="283"/>
        <w:contextualSpacing w:val="0"/>
        <w:jc w:val="both"/>
        <w:rPr>
          <w:rFonts w:ascii="Calibri" w:hAnsi="Calibri" w:cs="Calibri"/>
        </w:rPr>
      </w:pPr>
      <w:r w:rsidRPr="002A35E7">
        <w:rPr>
          <w:rFonts w:ascii="Calibri" w:hAnsi="Calibri" w:cs="Calibri"/>
        </w:rPr>
        <w:t>w przypadku rażąco nienależytej realizacji Przedmiotu Umowy przez Wykonawcę, po uprzednim wezwaniu Inżyniera Kontraktu do należytej realizacji Umowy z wyznaczeniem dodatkowego, co najmniej 3 dniowego terminu i uchybieniu wyznaczonemu terminowi,</w:t>
      </w:r>
    </w:p>
    <w:p w14:paraId="3D87F014" w14:textId="77777777" w:rsidR="002A35E7" w:rsidRPr="002A35E7" w:rsidRDefault="002A35E7">
      <w:pPr>
        <w:pStyle w:val="Lista2"/>
        <w:numPr>
          <w:ilvl w:val="0"/>
          <w:numId w:val="37"/>
        </w:numPr>
        <w:tabs>
          <w:tab w:val="clear" w:pos="1248"/>
          <w:tab w:val="num" w:pos="709"/>
        </w:tabs>
        <w:spacing w:line="276" w:lineRule="auto"/>
        <w:ind w:left="709" w:hanging="283"/>
        <w:contextualSpacing w:val="0"/>
        <w:jc w:val="both"/>
        <w:rPr>
          <w:rFonts w:ascii="Calibri" w:hAnsi="Calibri" w:cs="Calibri"/>
        </w:rPr>
      </w:pPr>
      <w:r w:rsidRPr="002A35E7">
        <w:rPr>
          <w:rFonts w:ascii="Calibri" w:hAnsi="Calibri" w:cs="Calibri"/>
        </w:rPr>
        <w:t>w przypadku braku odbioru robót zanikających, po uprzednim wezwaniu Inżyniera Kontraktu do należytej realizacji Umowy z wyznaczeniem dodatkowego, co najmniej 2 dniowego terminu i uchybieniu wyznaczonemu terminowi,</w:t>
      </w:r>
    </w:p>
    <w:p w14:paraId="2311F45A" w14:textId="0E0A38FD" w:rsidR="002A35E7" w:rsidRPr="002A35E7" w:rsidRDefault="002A35E7">
      <w:pPr>
        <w:pStyle w:val="Lista2"/>
        <w:numPr>
          <w:ilvl w:val="0"/>
          <w:numId w:val="37"/>
        </w:numPr>
        <w:tabs>
          <w:tab w:val="clear" w:pos="1248"/>
          <w:tab w:val="num" w:pos="709"/>
        </w:tabs>
        <w:spacing w:line="276" w:lineRule="auto"/>
        <w:ind w:left="709" w:hanging="283"/>
        <w:contextualSpacing w:val="0"/>
        <w:jc w:val="both"/>
        <w:rPr>
          <w:rFonts w:ascii="Calibri" w:hAnsi="Calibri" w:cs="Calibri"/>
        </w:rPr>
      </w:pPr>
      <w:r w:rsidRPr="002A35E7">
        <w:rPr>
          <w:rFonts w:ascii="Calibri" w:hAnsi="Calibri" w:cs="Calibri"/>
        </w:rPr>
        <w:t xml:space="preserve">w przypadku przerwy w realizacji Umowy, </w:t>
      </w:r>
      <w:r w:rsidR="004A5EE1" w:rsidRPr="002A35E7">
        <w:rPr>
          <w:rFonts w:ascii="Calibri" w:hAnsi="Calibri" w:cs="Calibri"/>
        </w:rPr>
        <w:t>niestanowiącej</w:t>
      </w:r>
      <w:r w:rsidRPr="002A35E7">
        <w:rPr>
          <w:rFonts w:ascii="Calibri" w:hAnsi="Calibri" w:cs="Calibri"/>
        </w:rPr>
        <w:t xml:space="preserve"> przestoju, trwającej dłużej niż 10 dni, po uprzednim wezwaniu Inżyniera Kontraktu do należytej realizacji Umowy z wyznaczeniem dodatkowego, co najmniej 3 dniowego terminu i uchybieniu wyznaczonemu terminowi,</w:t>
      </w:r>
    </w:p>
    <w:p w14:paraId="02D7F1C6" w14:textId="5C80623A" w:rsidR="002A35E7" w:rsidRPr="002A35E7" w:rsidRDefault="002A35E7">
      <w:pPr>
        <w:pStyle w:val="Lista2"/>
        <w:numPr>
          <w:ilvl w:val="0"/>
          <w:numId w:val="37"/>
        </w:numPr>
        <w:tabs>
          <w:tab w:val="clear" w:pos="1248"/>
          <w:tab w:val="num" w:pos="709"/>
        </w:tabs>
        <w:spacing w:line="276" w:lineRule="auto"/>
        <w:ind w:left="709" w:hanging="283"/>
        <w:contextualSpacing w:val="0"/>
        <w:jc w:val="both"/>
        <w:rPr>
          <w:rFonts w:ascii="Calibri" w:hAnsi="Calibri" w:cs="Calibri"/>
        </w:rPr>
      </w:pPr>
      <w:r w:rsidRPr="002A35E7">
        <w:rPr>
          <w:rFonts w:ascii="Calibri" w:hAnsi="Calibri" w:cs="Calibri"/>
        </w:rPr>
        <w:t xml:space="preserve">w przypadku trzykrotnej nieobecności na naradach i spotkaniach podczas prac projektowych, na placu budowy, na radach budowy, zgodnie z § 4 ust. 10-12 Umowy bądź </w:t>
      </w:r>
      <w:r w:rsidR="004A5EE1" w:rsidRPr="002A35E7">
        <w:rPr>
          <w:rFonts w:ascii="Calibri" w:hAnsi="Calibri" w:cs="Calibri"/>
        </w:rPr>
        <w:t>niestawienia</w:t>
      </w:r>
      <w:r w:rsidRPr="002A35E7">
        <w:rPr>
          <w:rFonts w:ascii="Calibri" w:hAnsi="Calibri" w:cs="Calibri"/>
        </w:rPr>
        <w:t xml:space="preserve"> się na wezwania Zamawiającego – przy czym dotyczy to trzykrotnej nieobecności na każdym z ww. zdarzeń,</w:t>
      </w:r>
    </w:p>
    <w:p w14:paraId="3162DA93" w14:textId="77777777" w:rsidR="002A35E7" w:rsidRPr="002A35E7" w:rsidRDefault="002A35E7">
      <w:pPr>
        <w:pStyle w:val="Lista2"/>
        <w:numPr>
          <w:ilvl w:val="0"/>
          <w:numId w:val="5"/>
        </w:numPr>
        <w:spacing w:line="276" w:lineRule="auto"/>
        <w:ind w:hanging="397"/>
        <w:contextualSpacing w:val="0"/>
        <w:jc w:val="both"/>
        <w:rPr>
          <w:rFonts w:ascii="Calibri" w:hAnsi="Calibri" w:cs="Calibri"/>
        </w:rPr>
      </w:pPr>
      <w:r w:rsidRPr="002A35E7">
        <w:rPr>
          <w:rFonts w:ascii="Calibri" w:hAnsi="Calibri" w:cs="Calibri"/>
        </w:rPr>
        <w:t>Inżynierowi Kontraktu przysługuje prawo odstąpienia od Umowy w całości lub w części, z przyczyn leżących po stronie Zamawiającego, jeżeli Zamawiający nie wywiązuje się z obowiązku zapłaty faktury VAT mimo dodatkowego wezwania i wyznaczenia mu terminu 1 miesiąca.</w:t>
      </w:r>
    </w:p>
    <w:p w14:paraId="3868023C" w14:textId="77777777" w:rsidR="002A35E7" w:rsidRPr="002A35E7" w:rsidRDefault="002A35E7">
      <w:pPr>
        <w:pStyle w:val="Lista2"/>
        <w:numPr>
          <w:ilvl w:val="0"/>
          <w:numId w:val="5"/>
        </w:numPr>
        <w:spacing w:line="276" w:lineRule="auto"/>
        <w:ind w:hanging="397"/>
        <w:contextualSpacing w:val="0"/>
        <w:jc w:val="both"/>
        <w:rPr>
          <w:rFonts w:ascii="Calibri" w:hAnsi="Calibri" w:cs="Calibri"/>
        </w:rPr>
      </w:pPr>
      <w:r w:rsidRPr="002A35E7">
        <w:rPr>
          <w:rFonts w:ascii="Calibri" w:hAnsi="Calibri" w:cs="Calibri"/>
        </w:rPr>
        <w:t>Strony mogą skorzystać z prawa do odstąpienia od umowy w terminie 14 dni od wystąpienia przyczyny odstąpienia.</w:t>
      </w:r>
    </w:p>
    <w:p w14:paraId="420501AC" w14:textId="27D34A73" w:rsidR="002A35E7" w:rsidRPr="0020795A" w:rsidRDefault="002A35E7" w:rsidP="0020795A">
      <w:pPr>
        <w:pStyle w:val="Lista2"/>
        <w:numPr>
          <w:ilvl w:val="0"/>
          <w:numId w:val="5"/>
        </w:numPr>
        <w:spacing w:line="276" w:lineRule="auto"/>
        <w:ind w:hanging="397"/>
        <w:contextualSpacing w:val="0"/>
        <w:jc w:val="both"/>
        <w:rPr>
          <w:rFonts w:ascii="Calibri" w:hAnsi="Calibri" w:cs="Calibri"/>
        </w:rPr>
      </w:pPr>
      <w:r w:rsidRPr="002A35E7">
        <w:rPr>
          <w:rFonts w:ascii="Calibri" w:hAnsi="Calibri" w:cs="Calibri"/>
        </w:rPr>
        <w:t>W przypadku odstąpienia przez Zamawiającego od Umowy w części, Inżynier Kontraktu może żądać wyłącznie wynagrodzenia należnego z tytułu wykonania dotychczasowej części Umowy. Jeśli którekolwiek zadanie będzie w trakcie realizacji (nie zostanie dokonany jego odbiór końcowy i wystawiona faktura VAT), Inżynier Kontraktu będzie uprawniony do wynagrodzenia odpowiadającego wielkości tj. odpowiedniej wartości procentowej odpowiadającej wartości procentowej zaawansowania danych robót, których wartość zostanie ustalona przez Wykonawcę Robót Budowlanych w porozumieniu z Zamawiającym i Wykonawcą Robót Budowlanych.</w:t>
      </w:r>
    </w:p>
    <w:p w14:paraId="551DEA37" w14:textId="77777777"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8</w:t>
      </w:r>
    </w:p>
    <w:p w14:paraId="77AF2BCD"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Zmiana Umowy</w:t>
      </w:r>
    </w:p>
    <w:p w14:paraId="16303FED" w14:textId="77777777" w:rsidR="002A35E7" w:rsidRDefault="002A35E7">
      <w:pPr>
        <w:pStyle w:val="justify"/>
        <w:numPr>
          <w:ilvl w:val="0"/>
          <w:numId w:val="15"/>
        </w:numPr>
        <w:ind w:left="284"/>
        <w:rPr>
          <w:rFonts w:ascii="Calibri" w:hAnsi="Calibri" w:cs="Calibri"/>
          <w:sz w:val="20"/>
          <w:szCs w:val="20"/>
        </w:rPr>
      </w:pPr>
      <w:r w:rsidRPr="002A35E7">
        <w:rPr>
          <w:rFonts w:ascii="Calibri" w:hAnsi="Calibri" w:cs="Calibri"/>
          <w:sz w:val="20"/>
          <w:szCs w:val="20"/>
        </w:rPr>
        <w:t>Zamawiający dopuszcza istotne zmiany Umowy na zasadach i warunkach określonych w niniejszym paragrafie.</w:t>
      </w:r>
    </w:p>
    <w:p w14:paraId="2C8C2AAB" w14:textId="77777777" w:rsidR="00C91610" w:rsidRDefault="00C91610" w:rsidP="003223D0">
      <w:pPr>
        <w:pStyle w:val="justify"/>
        <w:numPr>
          <w:ilvl w:val="0"/>
          <w:numId w:val="15"/>
        </w:numPr>
        <w:ind w:left="284"/>
        <w:rPr>
          <w:rFonts w:ascii="Calibri" w:hAnsi="Calibri" w:cs="Calibri"/>
          <w:noProof/>
          <w:sz w:val="20"/>
          <w:szCs w:val="20"/>
          <w:lang w:eastAsia="en-US"/>
        </w:rPr>
      </w:pPr>
      <w:r w:rsidRPr="003223D0">
        <w:rPr>
          <w:rFonts w:ascii="Calibri" w:hAnsi="Calibri" w:cs="Calibri"/>
          <w:sz w:val="20"/>
          <w:szCs w:val="20"/>
        </w:rPr>
        <w:lastRenderedPageBreak/>
        <w:t>Zgodnie</w:t>
      </w:r>
      <w:r>
        <w:rPr>
          <w:rFonts w:ascii="Calibri" w:hAnsi="Calibri" w:cs="Calibri"/>
          <w:color w:val="000000"/>
          <w:sz w:val="20"/>
          <w:szCs w:val="20"/>
          <w:shd w:val="clear" w:color="auto" w:fill="FFFFFF"/>
          <w:lang w:eastAsia="en-US"/>
        </w:rPr>
        <w:t xml:space="preserve"> z treścią pkt 4) lit. a) Sekcja 3.2.4. </w:t>
      </w:r>
      <w:r>
        <w:rPr>
          <w:rFonts w:ascii="Calibri" w:hAnsi="Calibri" w:cs="Calibri"/>
          <w:iCs/>
          <w:sz w:val="20"/>
          <w:szCs w:val="20"/>
          <w:lang w:eastAsia="en-US"/>
        </w:rPr>
        <w:t>Wytycznych dotyczących kwalifikowalności wydatków na lata 2021-2027</w:t>
      </w:r>
      <w:r>
        <w:rPr>
          <w:rFonts w:ascii="Calibri" w:hAnsi="Calibri" w:cs="Calibri"/>
          <w:sz w:val="20"/>
          <w:szCs w:val="20"/>
          <w:lang w:eastAsia="en-US"/>
        </w:rPr>
        <w:t xml:space="preserve">, Zamawiający przewiduje następujące możliwości zmiany umowy, </w:t>
      </w:r>
      <w:r>
        <w:rPr>
          <w:rFonts w:ascii="Calibri" w:hAnsi="Calibri" w:cs="Calibri"/>
          <w:color w:val="000000"/>
          <w:sz w:val="20"/>
          <w:szCs w:val="20"/>
          <w:shd w:val="clear" w:color="auto" w:fill="FFFFFF"/>
          <w:lang w:eastAsia="en-US"/>
        </w:rPr>
        <w:t>w stosunku do treści oferty, na podstawie której dokonano wyboru Wykonawcy</w:t>
      </w:r>
      <w:r>
        <w:rPr>
          <w:rFonts w:ascii="Calibri" w:hAnsi="Calibri" w:cs="Calibri"/>
          <w:noProof/>
          <w:sz w:val="20"/>
          <w:szCs w:val="20"/>
          <w:lang w:eastAsia="en-US"/>
        </w:rPr>
        <w:t>:</w:t>
      </w:r>
    </w:p>
    <w:p w14:paraId="184DA63C" w14:textId="77777777" w:rsidR="00C91610" w:rsidRDefault="00C91610" w:rsidP="00BB0E4E">
      <w:pPr>
        <w:pStyle w:val="justify"/>
        <w:numPr>
          <w:ilvl w:val="1"/>
          <w:numId w:val="39"/>
        </w:numPr>
        <w:ind w:left="567" w:hanging="283"/>
        <w:rPr>
          <w:rFonts w:ascii="Calibri" w:hAnsi="Calibri" w:cs="Calibri"/>
          <w:sz w:val="20"/>
          <w:szCs w:val="20"/>
          <w:lang w:eastAsia="en-GB"/>
        </w:rPr>
      </w:pPr>
      <w:r>
        <w:rPr>
          <w:rFonts w:ascii="Calibri" w:hAnsi="Calibri" w:cs="Calibri"/>
          <w:color w:val="000000"/>
          <w:sz w:val="20"/>
          <w:szCs w:val="20"/>
          <w:shd w:val="clear" w:color="auto" w:fill="FFFFFF"/>
          <w:lang w:eastAsia="en-GB"/>
        </w:rPr>
        <w:t xml:space="preserve">w </w:t>
      </w:r>
      <w:r>
        <w:rPr>
          <w:rFonts w:ascii="Calibri" w:hAnsi="Calibri" w:cs="Calibri"/>
          <w:sz w:val="20"/>
          <w:szCs w:val="20"/>
        </w:rPr>
        <w:t>przypadkach</w:t>
      </w:r>
      <w:r>
        <w:rPr>
          <w:rFonts w:ascii="Calibri" w:hAnsi="Calibri" w:cs="Calibri"/>
          <w:sz w:val="20"/>
          <w:szCs w:val="20"/>
          <w:lang w:eastAsia="en-GB"/>
        </w:rPr>
        <w:t>, o których mowa w</w:t>
      </w:r>
      <w:r>
        <w:rPr>
          <w:rFonts w:ascii="Calibri" w:hAnsi="Calibri" w:cs="Calibri"/>
          <w:color w:val="000000"/>
          <w:sz w:val="20"/>
          <w:szCs w:val="20"/>
          <w:shd w:val="clear" w:color="auto" w:fill="FFFFFF"/>
          <w:lang w:eastAsia="en-GB"/>
        </w:rPr>
        <w:t xml:space="preserve"> pkt 4) lit. b) – e) Sekcja 3.2.4. </w:t>
      </w:r>
      <w:r>
        <w:rPr>
          <w:rFonts w:ascii="Calibri" w:hAnsi="Calibri" w:cs="Calibri"/>
          <w:iCs/>
          <w:sz w:val="20"/>
          <w:szCs w:val="20"/>
          <w:lang w:eastAsia="en-GB"/>
        </w:rPr>
        <w:t>Wytycznych dotyczących kwalifikowalności wydatków na lata 2021-2027</w:t>
      </w:r>
      <w:r>
        <w:rPr>
          <w:rFonts w:ascii="Calibri" w:hAnsi="Calibri" w:cs="Calibri"/>
          <w:sz w:val="20"/>
          <w:szCs w:val="20"/>
          <w:lang w:eastAsia="en-GB"/>
        </w:rPr>
        <w:t>,</w:t>
      </w:r>
    </w:p>
    <w:p w14:paraId="306BBD1C" w14:textId="06B8DE94" w:rsidR="002A35E7" w:rsidRPr="009B54E3" w:rsidRDefault="009B54E3" w:rsidP="009B54E3">
      <w:pPr>
        <w:pStyle w:val="justify"/>
        <w:numPr>
          <w:ilvl w:val="1"/>
          <w:numId w:val="39"/>
        </w:numPr>
        <w:ind w:left="567" w:hanging="283"/>
        <w:rPr>
          <w:rFonts w:ascii="Calibri" w:hAnsi="Calibri" w:cs="Calibri"/>
          <w:sz w:val="20"/>
          <w:szCs w:val="20"/>
        </w:rPr>
      </w:pPr>
      <w:r>
        <w:rPr>
          <w:rFonts w:ascii="Calibri" w:hAnsi="Calibri" w:cs="Calibri"/>
          <w:color w:val="000000"/>
          <w:sz w:val="20"/>
          <w:szCs w:val="20"/>
          <w:shd w:val="clear" w:color="auto" w:fill="FFFFFF"/>
        </w:rPr>
        <w:t>d</w:t>
      </w:r>
      <w:r w:rsidR="002A35E7" w:rsidRPr="003223D0">
        <w:rPr>
          <w:rFonts w:ascii="Calibri" w:hAnsi="Calibri" w:cs="Calibri"/>
          <w:color w:val="000000"/>
          <w:sz w:val="20"/>
          <w:szCs w:val="20"/>
          <w:shd w:val="clear" w:color="auto" w:fill="FFFFFF"/>
        </w:rPr>
        <w:t>opuszcza</w:t>
      </w:r>
      <w:r w:rsidR="002A35E7" w:rsidRPr="00D554D7">
        <w:rPr>
          <w:rFonts w:ascii="Calibri" w:hAnsi="Calibri" w:cs="Calibri"/>
          <w:sz w:val="20"/>
          <w:szCs w:val="20"/>
        </w:rPr>
        <w:t xml:space="preserve"> się wprowadzenie istotnych zmian do zawartej Umowy,</w:t>
      </w:r>
      <w:r>
        <w:rPr>
          <w:rFonts w:ascii="Calibri" w:hAnsi="Calibri" w:cs="Calibri"/>
          <w:sz w:val="20"/>
          <w:szCs w:val="20"/>
        </w:rPr>
        <w:t xml:space="preserve"> </w:t>
      </w:r>
      <w:r w:rsidR="002A35E7" w:rsidRPr="009B54E3">
        <w:rPr>
          <w:rFonts w:ascii="Calibri" w:hAnsi="Calibri" w:cs="Calibri"/>
          <w:sz w:val="20"/>
          <w:szCs w:val="20"/>
        </w:rPr>
        <w:t>w zakresie sposobu wykonania Przedmiotu Umowy oraz wynagrodzenia Inżyniera Kontraktu, ze względu na następujące okoliczności,</w:t>
      </w:r>
    </w:p>
    <w:p w14:paraId="30429D7C" w14:textId="77777777" w:rsidR="002A35E7" w:rsidRPr="002A35E7" w:rsidRDefault="002A35E7">
      <w:pPr>
        <w:pStyle w:val="justify"/>
        <w:numPr>
          <w:ilvl w:val="0"/>
          <w:numId w:val="38"/>
        </w:numPr>
        <w:ind w:left="851" w:hanging="284"/>
        <w:rPr>
          <w:rFonts w:ascii="Calibri" w:hAnsi="Calibri" w:cs="Calibri"/>
          <w:sz w:val="20"/>
          <w:szCs w:val="20"/>
        </w:rPr>
      </w:pPr>
      <w:r w:rsidRPr="002A35E7">
        <w:rPr>
          <w:rFonts w:ascii="Calibri" w:hAnsi="Calibri" w:cs="Calibri"/>
          <w:sz w:val="20"/>
          <w:szCs w:val="20"/>
        </w:rPr>
        <w:t>jeżeli zmiana sposobu realizacji Przedmiotu Umowy wynika ze zmian w obowiązujących przepisach prawa bądź wytycznych mających wpływ na wykonanie zamówienia poprzez zwiększenie, zmniejszenie zakresu świadczenia, lub zmiany metody, technologii realizacji Przedmiotu Umowy, dopuszcza się zmianę sposobu realizacji Przedmiotu Umowy w zakresie koniecznym do dostosowania do nowych przepisów prawa lub wytycznych;</w:t>
      </w:r>
    </w:p>
    <w:p w14:paraId="06A06E60" w14:textId="16C3D4FD" w:rsidR="002A35E7" w:rsidRPr="002A35E7" w:rsidRDefault="002A35E7">
      <w:pPr>
        <w:pStyle w:val="justify"/>
        <w:numPr>
          <w:ilvl w:val="0"/>
          <w:numId w:val="38"/>
        </w:numPr>
        <w:ind w:left="851" w:hanging="284"/>
        <w:rPr>
          <w:rFonts w:ascii="Calibri" w:hAnsi="Calibri" w:cs="Calibri"/>
          <w:sz w:val="20"/>
          <w:szCs w:val="20"/>
        </w:rPr>
      </w:pPr>
      <w:r w:rsidRPr="002A35E7">
        <w:rPr>
          <w:rFonts w:ascii="Calibri" w:hAnsi="Calibri" w:cs="Calibri"/>
          <w:sz w:val="20"/>
          <w:szCs w:val="20"/>
        </w:rPr>
        <w:t xml:space="preserve">w przypadku zaistnienia okoliczności, w których zbędne będzie wykonanie danej części Przedmiotu Umowy, polegających na zmniejszeniu zakresu robót w ramach Umowy na Roboty Budowlane i tym samym zmniejszeniu zakresu nadzoru inwestorskiego, lub zmniejszenia wartości dofinansowania przyznanego Zamawiającemu na potrzeby Umowy poprzez zmniejszenie zakresu Przedmiotu Umowy o część, która okaże się zbędna do wykonania wraz ze związanym z tym obniżeniem wynagrodzenia w sposób adekwatny do tego jak zmiana Umowy spowoduje zmniejszenie kosztów jakie Inżynier Kontraktu poniesie z tytułu Umowy jednak nie więcej niż o 50% zakresu rzeczowego Przedmiotu Umowy i 50% wartości wynagrodzenia Inżyniera Kontraktu, o którym mowa </w:t>
      </w:r>
      <w:r w:rsidRPr="00707C2F">
        <w:rPr>
          <w:rFonts w:ascii="Calibri" w:hAnsi="Calibri" w:cs="Calibri"/>
          <w:color w:val="0070C0"/>
          <w:sz w:val="20"/>
          <w:szCs w:val="20"/>
        </w:rPr>
        <w:t>w § 5 ust. 1</w:t>
      </w:r>
      <w:r w:rsidR="00630678" w:rsidRPr="00707C2F">
        <w:rPr>
          <w:rFonts w:ascii="Calibri" w:hAnsi="Calibri" w:cs="Calibri"/>
          <w:color w:val="0070C0"/>
          <w:sz w:val="20"/>
          <w:szCs w:val="20"/>
        </w:rPr>
        <w:t xml:space="preserve"> pkt 1)</w:t>
      </w:r>
      <w:r w:rsidRPr="00707C2F">
        <w:rPr>
          <w:rFonts w:ascii="Calibri" w:hAnsi="Calibri" w:cs="Calibri"/>
          <w:color w:val="0070C0"/>
          <w:sz w:val="20"/>
          <w:szCs w:val="20"/>
        </w:rPr>
        <w:t xml:space="preserve"> Umowy</w:t>
      </w:r>
      <w:r w:rsidR="00630678" w:rsidRPr="00707C2F">
        <w:rPr>
          <w:rFonts w:ascii="Calibri" w:hAnsi="Calibri" w:cs="Calibri"/>
          <w:color w:val="0070C0"/>
          <w:sz w:val="20"/>
          <w:szCs w:val="20"/>
        </w:rPr>
        <w:t xml:space="preserve"> lub odpowiednio § 5 ust. 1 pkt 2) Umowy</w:t>
      </w:r>
      <w:r w:rsidRPr="00707C2F">
        <w:rPr>
          <w:rFonts w:ascii="Calibri" w:hAnsi="Calibri" w:cs="Calibri"/>
          <w:color w:val="0070C0"/>
          <w:sz w:val="20"/>
          <w:szCs w:val="20"/>
        </w:rPr>
        <w:t xml:space="preserve">; </w:t>
      </w:r>
    </w:p>
    <w:p w14:paraId="53B7018F" w14:textId="0A0C4BF4" w:rsidR="002A35E7" w:rsidRPr="002A35E7" w:rsidRDefault="002A35E7">
      <w:pPr>
        <w:pStyle w:val="justify"/>
        <w:numPr>
          <w:ilvl w:val="0"/>
          <w:numId w:val="38"/>
        </w:numPr>
        <w:ind w:left="851" w:hanging="284"/>
        <w:rPr>
          <w:rFonts w:ascii="Calibri" w:hAnsi="Calibri" w:cs="Calibri"/>
          <w:sz w:val="20"/>
          <w:szCs w:val="20"/>
        </w:rPr>
      </w:pPr>
      <w:r w:rsidRPr="002A35E7">
        <w:rPr>
          <w:rFonts w:ascii="Calibri" w:hAnsi="Calibri" w:cs="Calibri"/>
          <w:sz w:val="20"/>
          <w:szCs w:val="20"/>
        </w:rPr>
        <w:t xml:space="preserve">w przypadku gdy realizacja zadania według Dokumentacji </w:t>
      </w:r>
      <w:r w:rsidR="00220E4E">
        <w:rPr>
          <w:rFonts w:ascii="Calibri" w:hAnsi="Calibri" w:cs="Calibri"/>
          <w:sz w:val="20"/>
          <w:szCs w:val="20"/>
        </w:rPr>
        <w:t>Zamówienia</w:t>
      </w:r>
      <w:r w:rsidRPr="002A35E7">
        <w:rPr>
          <w:rFonts w:ascii="Calibri" w:hAnsi="Calibri" w:cs="Calibri"/>
          <w:sz w:val="20"/>
          <w:szCs w:val="20"/>
        </w:rPr>
        <w:t xml:space="preserve"> – dostarczonej przez Zamawiającego powodowałaby wadliwe wykonanie Przedmiotu Umowy; dopuszcza się wprowadzenie zmian w stosunku do pierwotnej dokumentacji;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14:paraId="2EC3BCFE" w14:textId="2F3C3229" w:rsidR="002A35E7" w:rsidRPr="002A35E7" w:rsidRDefault="002A35E7">
      <w:pPr>
        <w:pStyle w:val="justify"/>
        <w:numPr>
          <w:ilvl w:val="0"/>
          <w:numId w:val="38"/>
        </w:numPr>
        <w:ind w:left="851" w:hanging="284"/>
        <w:rPr>
          <w:rFonts w:ascii="Calibri" w:hAnsi="Calibri" w:cs="Calibri"/>
          <w:sz w:val="20"/>
          <w:szCs w:val="20"/>
        </w:rPr>
      </w:pPr>
      <w:r w:rsidRPr="002A35E7">
        <w:rPr>
          <w:rFonts w:ascii="Calibri" w:hAnsi="Calibri" w:cs="Calibri"/>
          <w:sz w:val="20"/>
          <w:szCs w:val="20"/>
        </w:rPr>
        <w:t xml:space="preserve">w przypadku zmiany warunków Umowy o Dofinansowanie, w tym przedłużenia okresu realizacji </w:t>
      </w:r>
      <w:r w:rsidR="008514A9" w:rsidRPr="002A35E7">
        <w:rPr>
          <w:rFonts w:ascii="Calibri" w:hAnsi="Calibri" w:cs="Calibri"/>
          <w:sz w:val="20"/>
          <w:szCs w:val="20"/>
        </w:rPr>
        <w:t>Projektu</w:t>
      </w:r>
      <w:r w:rsidRPr="002A35E7">
        <w:rPr>
          <w:rFonts w:ascii="Calibri" w:hAnsi="Calibri" w:cs="Calibri"/>
          <w:sz w:val="20"/>
          <w:szCs w:val="20"/>
        </w:rPr>
        <w:t xml:space="preserve"> lub zwiększenia zakresu Projektu poprzez proporcjonalne do tego zwiększenia, rozszerzenia zakresu rzeczowego Umowy o Roboty Budowlane i tym samym Przedmiotu Umowy, o większy zakres nadzoru o nadzór nad wykonaniem związanych z tym robót dodatkowych lub zamiennych, niezbędnych do prawidłowej realizacji Przedmiotu Umowy i Umowy o Dofinansowanie.</w:t>
      </w:r>
    </w:p>
    <w:p w14:paraId="26362149" w14:textId="641B7052" w:rsidR="002A35E7" w:rsidRPr="002A35E7" w:rsidRDefault="002A35E7">
      <w:pPr>
        <w:pStyle w:val="justify"/>
        <w:numPr>
          <w:ilvl w:val="0"/>
          <w:numId w:val="38"/>
        </w:numPr>
        <w:ind w:left="851" w:hanging="284"/>
        <w:rPr>
          <w:rFonts w:ascii="Calibri" w:hAnsi="Calibri" w:cs="Calibri"/>
          <w:sz w:val="20"/>
          <w:szCs w:val="20"/>
        </w:rPr>
      </w:pPr>
      <w:r w:rsidRPr="002A35E7">
        <w:rPr>
          <w:rFonts w:ascii="Calibri" w:hAnsi="Calibri" w:cs="Calibri"/>
          <w:sz w:val="20"/>
          <w:szCs w:val="20"/>
        </w:rPr>
        <w:t xml:space="preserve">w przypadku wystąpienia konieczności realizacji robót zamiennych, dodatkowych lub uzupełniających w ramach Umowy na Roboty Budowlane, zgodnie z jej postanowieniami, poprzez zwiększenie zakresu Przedmiotu Umowy o nadzór nad robotami zamiennymi, dodatkowymi lub uzupełniającymi w ramach Umowy na Roboty Budowlane oraz zwiększenia wynagrodzenia Inżyniera Kontraktu w postaci zwiększenia wprost proporcjonalnie wartości wynagrodzenia, o którym mowa </w:t>
      </w:r>
      <w:r w:rsidRPr="00707C2F">
        <w:rPr>
          <w:rFonts w:ascii="Calibri" w:hAnsi="Calibri" w:cs="Calibri"/>
          <w:color w:val="0070C0"/>
          <w:sz w:val="20"/>
          <w:szCs w:val="20"/>
        </w:rPr>
        <w:t xml:space="preserve">w § 5 ust. 1 Umowy </w:t>
      </w:r>
      <w:r w:rsidR="00630678" w:rsidRPr="00707C2F">
        <w:rPr>
          <w:rFonts w:ascii="Calibri" w:hAnsi="Calibri" w:cs="Calibri"/>
          <w:color w:val="0070C0"/>
          <w:sz w:val="20"/>
          <w:szCs w:val="20"/>
        </w:rPr>
        <w:t xml:space="preserve">lub odpowiednio w § 5 ust. 1 pkt 2) Umowy </w:t>
      </w:r>
      <w:r w:rsidRPr="002A35E7">
        <w:rPr>
          <w:rFonts w:ascii="Calibri" w:hAnsi="Calibri" w:cs="Calibri"/>
          <w:sz w:val="20"/>
          <w:szCs w:val="20"/>
        </w:rPr>
        <w:t>względem wartości o jaką zwiększyło się wynagrodzenie Wykonawcy Robót Budowlanych na podstawie aneksu do Umowy na Roboty Budowlane zgodnie z</w:t>
      </w:r>
      <w:r w:rsidR="00630678">
        <w:rPr>
          <w:rFonts w:ascii="Calibri" w:hAnsi="Calibri" w:cs="Calibri"/>
          <w:sz w:val="20"/>
          <w:szCs w:val="20"/>
        </w:rPr>
        <w:t> </w:t>
      </w:r>
      <w:r w:rsidRPr="002A35E7">
        <w:rPr>
          <w:rFonts w:ascii="Calibri" w:hAnsi="Calibri" w:cs="Calibri"/>
          <w:sz w:val="20"/>
          <w:szCs w:val="20"/>
        </w:rPr>
        <w:t xml:space="preserve">zasadami przewidzianymi w § 5 ust. </w:t>
      </w:r>
      <w:r w:rsidR="00630678">
        <w:rPr>
          <w:rFonts w:ascii="Calibri" w:hAnsi="Calibri" w:cs="Calibri"/>
          <w:sz w:val="20"/>
          <w:szCs w:val="20"/>
        </w:rPr>
        <w:t>4</w:t>
      </w:r>
      <w:r w:rsidR="00630678" w:rsidRPr="002A35E7">
        <w:rPr>
          <w:rFonts w:ascii="Calibri" w:hAnsi="Calibri" w:cs="Calibri"/>
          <w:sz w:val="20"/>
          <w:szCs w:val="20"/>
        </w:rPr>
        <w:t xml:space="preserve"> </w:t>
      </w:r>
      <w:r w:rsidRPr="002A35E7">
        <w:rPr>
          <w:rFonts w:ascii="Calibri" w:hAnsi="Calibri" w:cs="Calibri"/>
          <w:sz w:val="20"/>
          <w:szCs w:val="20"/>
        </w:rPr>
        <w:t>Umowy;</w:t>
      </w:r>
    </w:p>
    <w:p w14:paraId="05A7AC2A" w14:textId="0BB0E4A4" w:rsidR="002A35E7" w:rsidRPr="002A35E7" w:rsidRDefault="002A35E7">
      <w:pPr>
        <w:pStyle w:val="Akapitzlist"/>
        <w:numPr>
          <w:ilvl w:val="0"/>
          <w:numId w:val="38"/>
        </w:numPr>
        <w:spacing w:after="0" w:line="276" w:lineRule="auto"/>
        <w:ind w:left="851" w:hanging="284"/>
        <w:contextualSpacing w:val="0"/>
        <w:jc w:val="both"/>
        <w:rPr>
          <w:rFonts w:ascii="Calibri" w:hAnsi="Calibri" w:cs="Calibri"/>
          <w:sz w:val="20"/>
          <w:szCs w:val="20"/>
        </w:rPr>
      </w:pPr>
      <w:r w:rsidRPr="002A35E7">
        <w:rPr>
          <w:rFonts w:ascii="Calibri" w:hAnsi="Calibri" w:cs="Calibri"/>
          <w:sz w:val="20"/>
          <w:szCs w:val="20"/>
        </w:rPr>
        <w:t xml:space="preserve">w przypadku wydłużenia okresu realizacji Umowy na Roboty Budowlane i pełnienie nadzoru w ramach Umowy na okres dłuższy niż 60 dni lub innymi okolicznościami niezależnymi od Inżyniera Kontraktu, Inżynierowi Kontraktu przysługuje prawo do zwiększenia wynagrodzenia, o którym mowa w </w:t>
      </w:r>
      <w:r w:rsidRPr="00707C2F">
        <w:rPr>
          <w:rFonts w:ascii="Calibri" w:hAnsi="Calibri" w:cs="Calibri"/>
          <w:color w:val="0070C0"/>
          <w:sz w:val="20"/>
          <w:szCs w:val="20"/>
        </w:rPr>
        <w:t xml:space="preserve">§ 5 ust. 1 </w:t>
      </w:r>
      <w:r w:rsidR="00630678" w:rsidRPr="00707C2F">
        <w:rPr>
          <w:rFonts w:ascii="Calibri" w:hAnsi="Calibri" w:cs="Calibri"/>
          <w:color w:val="0070C0"/>
          <w:sz w:val="20"/>
          <w:szCs w:val="20"/>
        </w:rPr>
        <w:t xml:space="preserve">pkt 1) </w:t>
      </w:r>
      <w:r w:rsidRPr="00707C2F">
        <w:rPr>
          <w:rFonts w:ascii="Calibri" w:hAnsi="Calibri" w:cs="Calibri"/>
          <w:color w:val="0070C0"/>
          <w:sz w:val="20"/>
          <w:szCs w:val="20"/>
        </w:rPr>
        <w:t xml:space="preserve">Umowy </w:t>
      </w:r>
      <w:r w:rsidR="00630678" w:rsidRPr="00707C2F">
        <w:rPr>
          <w:rFonts w:ascii="Calibri" w:hAnsi="Calibri" w:cs="Calibri"/>
          <w:color w:val="0070C0"/>
          <w:sz w:val="20"/>
          <w:szCs w:val="20"/>
        </w:rPr>
        <w:t xml:space="preserve"> lub odpowiednio § 5 ust. 1 pkt 2) Umowy </w:t>
      </w:r>
      <w:r w:rsidRPr="002A35E7">
        <w:rPr>
          <w:rFonts w:ascii="Calibri" w:hAnsi="Calibri" w:cs="Calibri"/>
          <w:sz w:val="20"/>
          <w:szCs w:val="20"/>
        </w:rPr>
        <w:t xml:space="preserve">o kwotę stanowiącą iloczyn stawki dziennej wynagrodzenia oraz liczby dni, o które okres realizacji Umowy został przedłużony ponad 60 dni, zgodnie z zasadami przewidzianymi w § 5 ust. </w:t>
      </w:r>
      <w:r w:rsidR="00630678">
        <w:rPr>
          <w:rFonts w:ascii="Calibri" w:hAnsi="Calibri" w:cs="Calibri"/>
          <w:sz w:val="20"/>
          <w:szCs w:val="20"/>
        </w:rPr>
        <w:t>4</w:t>
      </w:r>
      <w:r w:rsidR="00630678" w:rsidRPr="002A35E7">
        <w:rPr>
          <w:rFonts w:ascii="Calibri" w:hAnsi="Calibri" w:cs="Calibri"/>
          <w:sz w:val="20"/>
          <w:szCs w:val="20"/>
        </w:rPr>
        <w:t xml:space="preserve"> </w:t>
      </w:r>
      <w:r w:rsidRPr="002A35E7">
        <w:rPr>
          <w:rFonts w:ascii="Calibri" w:hAnsi="Calibri" w:cs="Calibri"/>
          <w:sz w:val="20"/>
          <w:szCs w:val="20"/>
        </w:rPr>
        <w:t>Umowy.</w:t>
      </w:r>
    </w:p>
    <w:p w14:paraId="0C84750B" w14:textId="29E085B2" w:rsidR="002A35E7" w:rsidRPr="002A35E7" w:rsidRDefault="009B54E3">
      <w:pPr>
        <w:pStyle w:val="justify"/>
        <w:numPr>
          <w:ilvl w:val="1"/>
          <w:numId w:val="39"/>
        </w:numPr>
        <w:ind w:left="567" w:hanging="283"/>
        <w:rPr>
          <w:rFonts w:ascii="Calibri" w:hAnsi="Calibri" w:cs="Calibri"/>
          <w:sz w:val="20"/>
          <w:szCs w:val="20"/>
        </w:rPr>
      </w:pPr>
      <w:r w:rsidRPr="009B54E3">
        <w:rPr>
          <w:rFonts w:ascii="Calibri" w:hAnsi="Calibri" w:cs="Calibri"/>
          <w:sz w:val="20"/>
          <w:szCs w:val="20"/>
        </w:rPr>
        <w:t>dopuszcza się wprowadzenie istotnych zmian do zawartej Umowy</w:t>
      </w:r>
      <w:r>
        <w:rPr>
          <w:rFonts w:ascii="Calibri" w:hAnsi="Calibri" w:cs="Calibri"/>
          <w:sz w:val="20"/>
          <w:szCs w:val="20"/>
        </w:rPr>
        <w:t xml:space="preserve"> </w:t>
      </w:r>
      <w:r w:rsidR="002A35E7" w:rsidRPr="002A35E7">
        <w:rPr>
          <w:rFonts w:ascii="Calibri" w:hAnsi="Calibri" w:cs="Calibri"/>
          <w:sz w:val="20"/>
          <w:szCs w:val="20"/>
        </w:rPr>
        <w:t>w zakresie zmiany terminów wykonania Umowy ze względu na następujące okoliczności:</w:t>
      </w:r>
    </w:p>
    <w:p w14:paraId="508AD9CC" w14:textId="1C401BCE" w:rsidR="002A35E7" w:rsidRPr="003223D0" w:rsidRDefault="002A35E7">
      <w:pPr>
        <w:pStyle w:val="justify"/>
        <w:numPr>
          <w:ilvl w:val="0"/>
          <w:numId w:val="40"/>
        </w:numPr>
        <w:ind w:left="851" w:hanging="283"/>
        <w:rPr>
          <w:rFonts w:ascii="Calibri" w:hAnsi="Calibri" w:cs="Calibri"/>
          <w:sz w:val="20"/>
          <w:szCs w:val="20"/>
        </w:rPr>
      </w:pPr>
      <w:r w:rsidRPr="003223D0">
        <w:rPr>
          <w:rFonts w:ascii="Calibri" w:hAnsi="Calibri" w:cs="Calibri"/>
          <w:sz w:val="20"/>
          <w:szCs w:val="20"/>
        </w:rPr>
        <w:lastRenderedPageBreak/>
        <w:t>w przypadku zawarcia umowy z Wykonawcą Robót Budowlanych po upływie pierwotnego terminu związania ofertą, na skutek przyczyn leżących po stronie Zamawiającego (w szczególności gdy oferta złożona przez Wykonawcę Robót Budowlanych przekraczała możliwości finansowe Zamawiającego i</w:t>
      </w:r>
      <w:r w:rsidR="00227383" w:rsidRPr="003223D0">
        <w:rPr>
          <w:rFonts w:ascii="Calibri" w:hAnsi="Calibri" w:cs="Calibri"/>
          <w:sz w:val="20"/>
          <w:szCs w:val="20"/>
        </w:rPr>
        <w:t> </w:t>
      </w:r>
      <w:r w:rsidRPr="003223D0">
        <w:rPr>
          <w:rFonts w:ascii="Calibri" w:hAnsi="Calibri" w:cs="Calibri"/>
          <w:sz w:val="20"/>
          <w:szCs w:val="20"/>
        </w:rPr>
        <w:t>konieczne było podjęcie działań zmierzających do zabezpieczenia dodatkowych środków finansowych umożliwiających zawarcie umowy z Wykonawcą Robót Budowlanych lub w wyniku podjęcia procedur odwoławczych przed Krajową Izbą Odwoławczą lub sądem powszechnym), co wpłynęło na skrócenie czasu Wykonawcy Robót Budowlanych na wykonanie Umowy lub przedłużającej się procedury wyboru Wykonawcy Robót Budowlanych zwłaszcza dokonania wyboru po terminie związania ofertą -  o czas trwających procedur lub czas jaki upłynął od terminu związania ofertą;</w:t>
      </w:r>
    </w:p>
    <w:p w14:paraId="79D246CA" w14:textId="77777777" w:rsidR="002A35E7" w:rsidRPr="002A35E7" w:rsidRDefault="002A35E7">
      <w:pPr>
        <w:pStyle w:val="justify"/>
        <w:numPr>
          <w:ilvl w:val="0"/>
          <w:numId w:val="40"/>
        </w:numPr>
        <w:ind w:left="851" w:hanging="283"/>
        <w:rPr>
          <w:rFonts w:ascii="Calibri" w:hAnsi="Calibri" w:cs="Calibri"/>
          <w:sz w:val="20"/>
          <w:szCs w:val="20"/>
        </w:rPr>
      </w:pPr>
      <w:r w:rsidRPr="002A35E7">
        <w:rPr>
          <w:rFonts w:ascii="Calibri" w:hAnsi="Calibri" w:cs="Calibri"/>
          <w:sz w:val="20"/>
          <w:szCs w:val="20"/>
        </w:rPr>
        <w:t>w przypadku wydania przez Zamawiającego polecenia wstrzymania robót lub stwierdzenia przez Zamawiającego przestoju;</w:t>
      </w:r>
    </w:p>
    <w:p w14:paraId="12F2B1DD" w14:textId="77777777" w:rsidR="002A35E7" w:rsidRPr="002A35E7" w:rsidRDefault="002A35E7">
      <w:pPr>
        <w:pStyle w:val="justify"/>
        <w:numPr>
          <w:ilvl w:val="0"/>
          <w:numId w:val="40"/>
        </w:numPr>
        <w:ind w:left="851" w:hanging="283"/>
        <w:rPr>
          <w:rFonts w:ascii="Calibri" w:hAnsi="Calibri" w:cs="Calibri"/>
          <w:sz w:val="20"/>
          <w:szCs w:val="20"/>
        </w:rPr>
      </w:pPr>
      <w:r w:rsidRPr="002A35E7">
        <w:rPr>
          <w:rFonts w:ascii="Calibri" w:hAnsi="Calibri" w:cs="Calibri"/>
          <w:sz w:val="20"/>
          <w:szCs w:val="20"/>
        </w:rPr>
        <w:t>działania siły wyższej (np. klęski żywiołowe, strajki generalne lub lokalne, pożar na terenie objętym Przedmiotem Umowy, protesty społeczne, epidemia itp.) mającej bezpośredni wpływ na terminowość wykonywania robót;</w:t>
      </w:r>
    </w:p>
    <w:p w14:paraId="039E3624" w14:textId="17862AC2" w:rsidR="002A35E7" w:rsidRPr="002A35E7" w:rsidRDefault="002A35E7">
      <w:pPr>
        <w:pStyle w:val="justify"/>
        <w:numPr>
          <w:ilvl w:val="0"/>
          <w:numId w:val="40"/>
        </w:numPr>
        <w:ind w:left="851" w:hanging="283"/>
        <w:rPr>
          <w:rFonts w:ascii="Calibri" w:hAnsi="Calibri" w:cs="Calibri"/>
          <w:sz w:val="20"/>
          <w:szCs w:val="20"/>
        </w:rPr>
      </w:pPr>
      <w:r w:rsidRPr="002A35E7">
        <w:rPr>
          <w:rFonts w:ascii="Calibri" w:hAnsi="Calibri" w:cs="Calibri"/>
          <w:sz w:val="20"/>
          <w:szCs w:val="20"/>
        </w:rPr>
        <w:t xml:space="preserve">zmian spowodowanych nieprzewidzianymi w specyfikacji warunkami geologicznymi, archeologicznymi lub terenowymi, w szczególności: niewypały i niewybuchy, wykopaliska archeologiczne i/lub konieczność wykonania badań archeologicznych, mających </w:t>
      </w:r>
      <w:r w:rsidR="008514A9" w:rsidRPr="002A35E7">
        <w:rPr>
          <w:rFonts w:ascii="Calibri" w:hAnsi="Calibri" w:cs="Calibri"/>
          <w:sz w:val="20"/>
          <w:szCs w:val="20"/>
        </w:rPr>
        <w:t>istotny wpływ</w:t>
      </w:r>
      <w:r w:rsidRPr="002A35E7">
        <w:rPr>
          <w:rFonts w:ascii="Calibri" w:hAnsi="Calibri" w:cs="Calibri"/>
          <w:sz w:val="20"/>
          <w:szCs w:val="20"/>
        </w:rPr>
        <w:t xml:space="preserve"> na termin realizacji robót, lub braku nośnego gruntu, lub odpowiednich warunków terenu i budynków Użytkowników wymagających dostosowania budynku i terenu przez Użytkownika;</w:t>
      </w:r>
    </w:p>
    <w:p w14:paraId="678FC829" w14:textId="77777777" w:rsidR="002A35E7" w:rsidRPr="002A35E7" w:rsidRDefault="002A35E7">
      <w:pPr>
        <w:pStyle w:val="justify"/>
        <w:numPr>
          <w:ilvl w:val="0"/>
          <w:numId w:val="40"/>
        </w:numPr>
        <w:ind w:left="851" w:hanging="283"/>
        <w:rPr>
          <w:rFonts w:ascii="Calibri" w:hAnsi="Calibri" w:cs="Calibri"/>
          <w:sz w:val="20"/>
          <w:szCs w:val="20"/>
        </w:rPr>
      </w:pPr>
      <w:r w:rsidRPr="002A35E7">
        <w:rPr>
          <w:rFonts w:ascii="Calibri" w:hAnsi="Calibri" w:cs="Calibri"/>
          <w:sz w:val="20"/>
          <w:szCs w:val="20"/>
        </w:rPr>
        <w:t>wystąpienia robót dodatkowych, które nie zostały ujęte w Umowie na Roboty Budowlane, a których wykonanie jest konieczne do wykonania Przedmiotu Umowy;</w:t>
      </w:r>
    </w:p>
    <w:p w14:paraId="11FEB8DF" w14:textId="07BE4FC6" w:rsidR="002A35E7" w:rsidRPr="002A35E7" w:rsidRDefault="002A35E7">
      <w:pPr>
        <w:pStyle w:val="justify"/>
        <w:numPr>
          <w:ilvl w:val="0"/>
          <w:numId w:val="40"/>
        </w:numPr>
        <w:ind w:left="851" w:hanging="283"/>
        <w:rPr>
          <w:rFonts w:ascii="Calibri" w:hAnsi="Calibri" w:cs="Calibri"/>
          <w:sz w:val="20"/>
          <w:szCs w:val="20"/>
        </w:rPr>
      </w:pPr>
      <w:r w:rsidRPr="002A35E7">
        <w:rPr>
          <w:rFonts w:ascii="Calibri" w:hAnsi="Calibri" w:cs="Calibri"/>
          <w:sz w:val="20"/>
          <w:szCs w:val="20"/>
        </w:rPr>
        <w:t xml:space="preserve">w przypadku zmiany warunków Umowy o Dofinansowanie, w tym przedłużenia okresu realizacji </w:t>
      </w:r>
      <w:r w:rsidR="008514A9" w:rsidRPr="002A35E7">
        <w:rPr>
          <w:rFonts w:ascii="Calibri" w:hAnsi="Calibri" w:cs="Calibri"/>
          <w:sz w:val="20"/>
          <w:szCs w:val="20"/>
        </w:rPr>
        <w:t>Projektu</w:t>
      </w:r>
      <w:r w:rsidRPr="002A35E7">
        <w:rPr>
          <w:rFonts w:ascii="Calibri" w:hAnsi="Calibri" w:cs="Calibri"/>
          <w:sz w:val="20"/>
          <w:szCs w:val="20"/>
        </w:rPr>
        <w:t xml:space="preserve"> lub zwiększenia zakresu Projektu i powiązanego z tym przedłużenia okresu realizacji Projektu poprzez proporcjonalne do tego przedłużenia, przedłużenie terminu realizacji Umowy;</w:t>
      </w:r>
    </w:p>
    <w:p w14:paraId="7406ECAB" w14:textId="62777876" w:rsidR="002A35E7" w:rsidRPr="002A35E7" w:rsidRDefault="002A35E7">
      <w:pPr>
        <w:pStyle w:val="justify"/>
        <w:numPr>
          <w:ilvl w:val="0"/>
          <w:numId w:val="40"/>
        </w:numPr>
        <w:ind w:left="851" w:hanging="283"/>
        <w:rPr>
          <w:rFonts w:ascii="Calibri" w:hAnsi="Calibri" w:cs="Calibri"/>
          <w:sz w:val="20"/>
          <w:szCs w:val="20"/>
        </w:rPr>
      </w:pPr>
      <w:r w:rsidRPr="002A35E7">
        <w:rPr>
          <w:rFonts w:ascii="Calibri" w:hAnsi="Calibri" w:cs="Calibri"/>
          <w:sz w:val="20"/>
          <w:szCs w:val="20"/>
        </w:rPr>
        <w:t>w przypadku zmiany warunków Umowy na Roboty Budowlane w tym przedłużenia terminu realizacji i</w:t>
      </w:r>
      <w:r w:rsidR="00776720">
        <w:rPr>
          <w:rFonts w:ascii="Calibri" w:hAnsi="Calibri" w:cs="Calibri"/>
          <w:sz w:val="20"/>
          <w:szCs w:val="20"/>
        </w:rPr>
        <w:t> </w:t>
      </w:r>
      <w:r w:rsidRPr="002A35E7">
        <w:rPr>
          <w:rFonts w:ascii="Calibri" w:hAnsi="Calibri" w:cs="Calibri"/>
          <w:sz w:val="20"/>
          <w:szCs w:val="20"/>
        </w:rPr>
        <w:t>w związku z tym przedłużenia terminu realizacji Umowy.</w:t>
      </w:r>
    </w:p>
    <w:p w14:paraId="729FC91A" w14:textId="0F9F660E" w:rsidR="009B54E3" w:rsidRDefault="009B54E3" w:rsidP="009B54E3">
      <w:pPr>
        <w:pStyle w:val="justify"/>
        <w:numPr>
          <w:ilvl w:val="1"/>
          <w:numId w:val="39"/>
        </w:numPr>
        <w:ind w:left="567" w:hanging="283"/>
        <w:rPr>
          <w:rFonts w:ascii="Calibri" w:hAnsi="Calibri" w:cs="Calibri"/>
          <w:sz w:val="20"/>
          <w:szCs w:val="20"/>
        </w:rPr>
      </w:pPr>
      <w:r w:rsidRPr="009B54E3">
        <w:rPr>
          <w:rFonts w:ascii="Calibri" w:hAnsi="Calibri" w:cs="Calibri"/>
          <w:sz w:val="20"/>
          <w:szCs w:val="20"/>
        </w:rPr>
        <w:t>dopuszcza się wprowadzenie istotnych zmian do zawartej Umowy</w:t>
      </w:r>
      <w:r w:rsidR="00E44778">
        <w:rPr>
          <w:rFonts w:ascii="Calibri" w:hAnsi="Calibri" w:cs="Calibri"/>
          <w:sz w:val="20"/>
          <w:szCs w:val="20"/>
        </w:rPr>
        <w:t xml:space="preserve"> w zakresie zmian osobowych</w:t>
      </w:r>
      <w:r w:rsidR="007E3F62">
        <w:rPr>
          <w:rFonts w:ascii="Calibri" w:hAnsi="Calibri" w:cs="Calibri"/>
          <w:sz w:val="20"/>
          <w:szCs w:val="20"/>
        </w:rPr>
        <w:t xml:space="preserve"> w przypadku:</w:t>
      </w:r>
    </w:p>
    <w:p w14:paraId="05903352" w14:textId="2CE3A81B" w:rsidR="007E3F62" w:rsidRPr="007E3F62" w:rsidRDefault="007E3F62" w:rsidP="003223D0">
      <w:pPr>
        <w:pStyle w:val="justify"/>
        <w:numPr>
          <w:ilvl w:val="0"/>
          <w:numId w:val="55"/>
        </w:numPr>
        <w:ind w:left="851" w:hanging="284"/>
        <w:rPr>
          <w:rFonts w:ascii="Calibri" w:hAnsi="Calibri" w:cs="Calibri"/>
          <w:sz w:val="20"/>
          <w:szCs w:val="20"/>
        </w:rPr>
      </w:pPr>
      <w:r w:rsidRPr="007E3F62">
        <w:rPr>
          <w:rFonts w:ascii="Calibri" w:hAnsi="Calibri" w:cs="Calibri"/>
          <w:sz w:val="20"/>
          <w:szCs w:val="20"/>
        </w:rPr>
        <w:t xml:space="preserve">zmiany osób realizujących umowę pod warunkiem, że osoby te będą spełniały wymagania określone w </w:t>
      </w:r>
      <w:r w:rsidR="002B6901">
        <w:rPr>
          <w:rFonts w:ascii="Calibri" w:hAnsi="Calibri" w:cs="Calibri"/>
          <w:sz w:val="20"/>
          <w:szCs w:val="20"/>
        </w:rPr>
        <w:t>Zapytaniu ofertowym</w:t>
      </w:r>
      <w:r w:rsidRPr="007E3F62">
        <w:rPr>
          <w:rFonts w:ascii="Calibri" w:hAnsi="Calibri" w:cs="Calibri"/>
          <w:sz w:val="20"/>
          <w:szCs w:val="20"/>
        </w:rPr>
        <w:t xml:space="preserve">, stanowiącego </w:t>
      </w:r>
      <w:r w:rsidRPr="003223D0">
        <w:rPr>
          <w:rFonts w:ascii="Calibri" w:hAnsi="Calibri" w:cs="Calibri"/>
          <w:bCs/>
          <w:sz w:val="20"/>
          <w:szCs w:val="20"/>
        </w:rPr>
        <w:t xml:space="preserve">załącznik nr </w:t>
      </w:r>
      <w:r w:rsidR="002B6901" w:rsidRPr="003223D0">
        <w:rPr>
          <w:rFonts w:ascii="Calibri" w:hAnsi="Calibri" w:cs="Calibri"/>
          <w:bCs/>
          <w:sz w:val="20"/>
          <w:szCs w:val="20"/>
        </w:rPr>
        <w:t>4</w:t>
      </w:r>
      <w:r w:rsidRPr="007E3F62">
        <w:rPr>
          <w:rFonts w:ascii="Calibri" w:hAnsi="Calibri" w:cs="Calibri"/>
          <w:sz w:val="20"/>
          <w:szCs w:val="20"/>
        </w:rPr>
        <w:t xml:space="preserve"> do Umowy</w:t>
      </w:r>
      <w:r w:rsidR="002B6901">
        <w:rPr>
          <w:rFonts w:ascii="Calibri" w:hAnsi="Calibri" w:cs="Calibri"/>
          <w:sz w:val="20"/>
          <w:szCs w:val="20"/>
        </w:rPr>
        <w:t>.</w:t>
      </w:r>
    </w:p>
    <w:p w14:paraId="48B25C06" w14:textId="3E3782C0" w:rsidR="002A35E7" w:rsidRPr="002A35E7" w:rsidRDefault="002A35E7">
      <w:pPr>
        <w:pStyle w:val="justify"/>
        <w:numPr>
          <w:ilvl w:val="0"/>
          <w:numId w:val="16"/>
        </w:numPr>
        <w:rPr>
          <w:rFonts w:ascii="Calibri" w:hAnsi="Calibri" w:cs="Calibri"/>
          <w:sz w:val="20"/>
          <w:szCs w:val="20"/>
        </w:rPr>
      </w:pPr>
      <w:r w:rsidRPr="002A35E7">
        <w:rPr>
          <w:rFonts w:ascii="Calibri" w:hAnsi="Calibri" w:cs="Calibri"/>
          <w:sz w:val="20"/>
          <w:szCs w:val="20"/>
        </w:rPr>
        <w:t xml:space="preserve">Przedłużenie terminu realizacji Umowy, wskazane w ustępach powyżej nastąpi o liczbę dni odpowiadającą okresowi niemożności lub wydłużenia realizacji Przedmiotu Umowy i trwania okoliczności uzasadniającej zmianę. Zmiany, o których mowa wyżej muszą zostać udokumentowane. </w:t>
      </w:r>
    </w:p>
    <w:p w14:paraId="7D812E6A" w14:textId="344BEE78" w:rsidR="002A35E7" w:rsidRPr="002A35E7" w:rsidRDefault="002A35E7">
      <w:pPr>
        <w:pStyle w:val="justify"/>
        <w:numPr>
          <w:ilvl w:val="0"/>
          <w:numId w:val="16"/>
        </w:numPr>
        <w:rPr>
          <w:rFonts w:ascii="Calibri" w:hAnsi="Calibri" w:cs="Calibri"/>
          <w:sz w:val="20"/>
          <w:szCs w:val="20"/>
        </w:rPr>
      </w:pPr>
      <w:r w:rsidRPr="002A35E7">
        <w:rPr>
          <w:rFonts w:ascii="Calibri" w:hAnsi="Calibri" w:cs="Calibri"/>
          <w:sz w:val="20"/>
          <w:szCs w:val="20"/>
        </w:rPr>
        <w:t>Pismo (wniosek) dotyczące zmian, o których mowa w ust. 1, wraz z uzasadnieniem, strona występująca z</w:t>
      </w:r>
      <w:r w:rsidR="00776720">
        <w:rPr>
          <w:rFonts w:ascii="Calibri" w:hAnsi="Calibri" w:cs="Calibri"/>
          <w:sz w:val="20"/>
          <w:szCs w:val="20"/>
        </w:rPr>
        <w:t> </w:t>
      </w:r>
      <w:r w:rsidRPr="002A35E7">
        <w:rPr>
          <w:rFonts w:ascii="Calibri" w:hAnsi="Calibri" w:cs="Calibri"/>
          <w:sz w:val="20"/>
          <w:szCs w:val="20"/>
        </w:rPr>
        <w:t>wnioskiem zobowiązana jest złożyć drugiej stronie w terminie 10 dni od daty powzięcia wiadomości o takiej okoliczności. Wszelkie zmiany wymagają uprzedniej oceny i zgody Zamawiającego.</w:t>
      </w:r>
    </w:p>
    <w:p w14:paraId="5FDE8959" w14:textId="34275895" w:rsidR="002A35E7" w:rsidRPr="002A35E7" w:rsidRDefault="002A35E7">
      <w:pPr>
        <w:pStyle w:val="justify"/>
        <w:numPr>
          <w:ilvl w:val="0"/>
          <w:numId w:val="16"/>
        </w:numPr>
        <w:rPr>
          <w:rFonts w:ascii="Calibri" w:hAnsi="Calibri" w:cs="Calibri"/>
          <w:sz w:val="20"/>
          <w:szCs w:val="20"/>
        </w:rPr>
      </w:pPr>
      <w:r w:rsidRPr="002A35E7">
        <w:rPr>
          <w:rFonts w:ascii="Calibri" w:hAnsi="Calibri" w:cs="Calibri"/>
          <w:sz w:val="20"/>
          <w:szCs w:val="20"/>
        </w:rPr>
        <w:t>Zmianę postanowień zawartych w Umowie uznaje się za istotną zgodnie z sekcją 3.2.4 Wytycznych Ministra Funduszy i Polityki Regionalnej dotyczących kwalifikowalności wydatków na lata 2021</w:t>
      </w:r>
      <w:r w:rsidR="00776720">
        <w:rPr>
          <w:rFonts w:ascii="Calibri" w:hAnsi="Calibri" w:cs="Calibri"/>
          <w:sz w:val="20"/>
          <w:szCs w:val="20"/>
        </w:rPr>
        <w:t>-</w:t>
      </w:r>
      <w:r w:rsidRPr="002A35E7">
        <w:rPr>
          <w:rFonts w:ascii="Calibri" w:hAnsi="Calibri" w:cs="Calibri"/>
          <w:sz w:val="20"/>
          <w:szCs w:val="20"/>
        </w:rPr>
        <w:t>2027.</w:t>
      </w:r>
    </w:p>
    <w:p w14:paraId="77480A73" w14:textId="77777777" w:rsidR="002A35E7" w:rsidRPr="002A35E7" w:rsidRDefault="002A35E7">
      <w:pPr>
        <w:pStyle w:val="justify"/>
        <w:numPr>
          <w:ilvl w:val="0"/>
          <w:numId w:val="16"/>
        </w:numPr>
        <w:rPr>
          <w:rFonts w:ascii="Calibri" w:hAnsi="Calibri" w:cs="Calibri"/>
          <w:sz w:val="20"/>
          <w:szCs w:val="20"/>
        </w:rPr>
      </w:pPr>
      <w:r w:rsidRPr="002A35E7">
        <w:rPr>
          <w:rFonts w:ascii="Calibri" w:hAnsi="Calibri" w:cs="Calibri"/>
          <w:sz w:val="20"/>
          <w:szCs w:val="20"/>
        </w:rPr>
        <w:t>Wszelkie zmiany w niniejszej umowie wymagają formy pisemnej pod rygorem nieważności.</w:t>
      </w:r>
    </w:p>
    <w:p w14:paraId="21C5C5EE" w14:textId="77777777" w:rsidR="002A35E7" w:rsidRPr="002A35E7" w:rsidRDefault="002A35E7" w:rsidP="00225679">
      <w:pPr>
        <w:spacing w:after="0" w:line="276" w:lineRule="auto"/>
        <w:jc w:val="center"/>
        <w:rPr>
          <w:rFonts w:ascii="Calibri" w:hAnsi="Calibri" w:cs="Calibri"/>
          <w:b/>
          <w:color w:val="000000"/>
          <w:sz w:val="20"/>
          <w:szCs w:val="20"/>
        </w:rPr>
      </w:pPr>
    </w:p>
    <w:p w14:paraId="3B470185" w14:textId="3CA64071"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 xml:space="preserve">§ </w:t>
      </w:r>
      <w:r w:rsidR="00225679">
        <w:rPr>
          <w:rFonts w:ascii="Calibri" w:hAnsi="Calibri" w:cs="Calibri"/>
          <w:b/>
          <w:bCs/>
          <w:color w:val="auto"/>
          <w:sz w:val="20"/>
          <w:szCs w:val="20"/>
        </w:rPr>
        <w:t>9</w:t>
      </w:r>
    </w:p>
    <w:p w14:paraId="2E121ECA"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Ubezpieczenie</w:t>
      </w:r>
    </w:p>
    <w:p w14:paraId="0833EC33" w14:textId="60DB6752" w:rsidR="002A35E7" w:rsidRPr="002A35E7" w:rsidRDefault="002A35E7">
      <w:pPr>
        <w:widowControl w:val="0"/>
        <w:numPr>
          <w:ilvl w:val="0"/>
          <w:numId w:val="18"/>
        </w:numPr>
        <w:autoSpaceDE w:val="0"/>
        <w:autoSpaceDN w:val="0"/>
        <w:adjustRightInd w:val="0"/>
        <w:spacing w:after="0" w:line="276" w:lineRule="auto"/>
        <w:ind w:right="48"/>
        <w:jc w:val="both"/>
        <w:rPr>
          <w:rFonts w:ascii="Calibri" w:hAnsi="Calibri" w:cs="Calibri"/>
          <w:spacing w:val="4"/>
          <w:sz w:val="20"/>
          <w:szCs w:val="20"/>
        </w:rPr>
      </w:pPr>
      <w:r w:rsidRPr="002A35E7">
        <w:rPr>
          <w:rFonts w:ascii="Calibri" w:hAnsi="Calibri" w:cs="Calibri"/>
          <w:spacing w:val="4"/>
          <w:sz w:val="20"/>
          <w:szCs w:val="20"/>
        </w:rPr>
        <w:t xml:space="preserve">Inżynier Kontraktu od momentu zawarcia Umowy zapewni ubezpieczenie OC prowadzonej działalności gospodarczej przez cały okres </w:t>
      </w:r>
      <w:r w:rsidR="008514A9" w:rsidRPr="002A35E7">
        <w:rPr>
          <w:rFonts w:ascii="Calibri" w:hAnsi="Calibri" w:cs="Calibri"/>
          <w:spacing w:val="4"/>
          <w:sz w:val="20"/>
          <w:szCs w:val="20"/>
        </w:rPr>
        <w:t>realizacji Umowy</w:t>
      </w:r>
      <w:r w:rsidRPr="002A35E7">
        <w:rPr>
          <w:rFonts w:ascii="Calibri" w:hAnsi="Calibri" w:cs="Calibri"/>
          <w:spacing w:val="4"/>
          <w:sz w:val="20"/>
          <w:szCs w:val="20"/>
        </w:rPr>
        <w:t xml:space="preserve"> o wartości </w:t>
      </w:r>
      <w:r w:rsidRPr="00707C2F">
        <w:rPr>
          <w:rFonts w:ascii="Calibri" w:hAnsi="Calibri" w:cs="Calibri"/>
          <w:spacing w:val="4"/>
          <w:sz w:val="20"/>
          <w:szCs w:val="20"/>
        </w:rPr>
        <w:t xml:space="preserve">co najmniej </w:t>
      </w:r>
      <w:r w:rsidR="00B05650">
        <w:rPr>
          <w:rFonts w:ascii="Calibri" w:hAnsi="Calibri" w:cs="Calibri"/>
          <w:spacing w:val="4"/>
          <w:sz w:val="20"/>
          <w:szCs w:val="20"/>
        </w:rPr>
        <w:t>2</w:t>
      </w:r>
      <w:r w:rsidR="00087DD6" w:rsidRPr="00707C2F">
        <w:rPr>
          <w:rFonts w:ascii="Calibri" w:hAnsi="Calibri" w:cs="Calibri"/>
          <w:spacing w:val="4"/>
          <w:sz w:val="20"/>
          <w:szCs w:val="20"/>
        </w:rPr>
        <w:t xml:space="preserve">00 </w:t>
      </w:r>
      <w:r w:rsidRPr="00707C2F">
        <w:rPr>
          <w:rFonts w:ascii="Calibri" w:hAnsi="Calibri" w:cs="Calibri"/>
          <w:spacing w:val="4"/>
          <w:sz w:val="20"/>
          <w:szCs w:val="20"/>
        </w:rPr>
        <w:t>000,00 zł</w:t>
      </w:r>
      <w:r w:rsidRPr="002A35E7">
        <w:rPr>
          <w:rFonts w:ascii="Calibri" w:hAnsi="Calibri" w:cs="Calibri"/>
          <w:spacing w:val="4"/>
          <w:sz w:val="20"/>
          <w:szCs w:val="20"/>
        </w:rPr>
        <w:t xml:space="preserve"> (słownie: </w:t>
      </w:r>
      <w:r w:rsidR="00486515">
        <w:rPr>
          <w:rFonts w:ascii="Calibri" w:hAnsi="Calibri" w:cs="Calibri"/>
          <w:spacing w:val="4"/>
          <w:sz w:val="20"/>
          <w:szCs w:val="20"/>
        </w:rPr>
        <w:t>dwieście</w:t>
      </w:r>
      <w:r w:rsidR="00707C2F">
        <w:rPr>
          <w:rFonts w:ascii="Calibri" w:hAnsi="Calibri" w:cs="Calibri"/>
          <w:spacing w:val="4"/>
          <w:sz w:val="20"/>
          <w:szCs w:val="20"/>
        </w:rPr>
        <w:t xml:space="preserve"> tysięcy złotych</w:t>
      </w:r>
      <w:r w:rsidRPr="002A35E7">
        <w:rPr>
          <w:rFonts w:ascii="Calibri" w:hAnsi="Calibri" w:cs="Calibri"/>
          <w:spacing w:val="4"/>
          <w:sz w:val="20"/>
          <w:szCs w:val="20"/>
        </w:rPr>
        <w:t xml:space="preserve"> 00/100).</w:t>
      </w:r>
    </w:p>
    <w:p w14:paraId="4AF91893" w14:textId="77777777" w:rsidR="002A35E7" w:rsidRPr="002A35E7" w:rsidRDefault="002A35E7">
      <w:pPr>
        <w:widowControl w:val="0"/>
        <w:numPr>
          <w:ilvl w:val="0"/>
          <w:numId w:val="18"/>
        </w:numPr>
        <w:autoSpaceDE w:val="0"/>
        <w:autoSpaceDN w:val="0"/>
        <w:adjustRightInd w:val="0"/>
        <w:spacing w:after="0" w:line="276" w:lineRule="auto"/>
        <w:ind w:right="48"/>
        <w:jc w:val="both"/>
        <w:rPr>
          <w:rFonts w:ascii="Calibri" w:hAnsi="Calibri" w:cs="Calibri"/>
          <w:spacing w:val="4"/>
          <w:sz w:val="20"/>
          <w:szCs w:val="20"/>
        </w:rPr>
      </w:pPr>
      <w:r w:rsidRPr="002A35E7">
        <w:rPr>
          <w:rFonts w:ascii="Calibri" w:hAnsi="Calibri" w:cs="Calibri"/>
          <w:spacing w:val="4"/>
          <w:sz w:val="20"/>
          <w:szCs w:val="20"/>
        </w:rPr>
        <w:t xml:space="preserve">Brak ubezpieczenia w trakcie realizacji Umowy stanowi przerwę w realizacji robót i może stanowić podstawę do odstąpienia od Umowy. </w:t>
      </w:r>
    </w:p>
    <w:p w14:paraId="51309425" w14:textId="3DEECC24" w:rsidR="002A35E7" w:rsidRPr="002A35E7" w:rsidRDefault="002A35E7">
      <w:pPr>
        <w:widowControl w:val="0"/>
        <w:numPr>
          <w:ilvl w:val="0"/>
          <w:numId w:val="18"/>
        </w:numPr>
        <w:autoSpaceDE w:val="0"/>
        <w:autoSpaceDN w:val="0"/>
        <w:adjustRightInd w:val="0"/>
        <w:spacing w:after="0" w:line="276" w:lineRule="auto"/>
        <w:ind w:right="48"/>
        <w:jc w:val="both"/>
        <w:rPr>
          <w:rFonts w:ascii="Calibri" w:hAnsi="Calibri" w:cs="Calibri"/>
          <w:spacing w:val="4"/>
          <w:sz w:val="20"/>
          <w:szCs w:val="20"/>
        </w:rPr>
      </w:pPr>
      <w:r w:rsidRPr="002A35E7">
        <w:rPr>
          <w:rFonts w:ascii="Calibri" w:hAnsi="Calibri" w:cs="Calibri"/>
          <w:spacing w:val="4"/>
          <w:sz w:val="20"/>
          <w:szCs w:val="20"/>
        </w:rPr>
        <w:t xml:space="preserve">Umowy lub polisy ubezpieczenia będą dostarczone przez Inżyniera Kontraktu Zamawiającemu do wiadomości najpóźniej w dniu podpisania Umowy oraz w trakcie realizacji </w:t>
      </w:r>
      <w:r w:rsidR="008514A9" w:rsidRPr="002A35E7">
        <w:rPr>
          <w:rFonts w:ascii="Calibri" w:hAnsi="Calibri" w:cs="Calibri"/>
          <w:spacing w:val="4"/>
          <w:sz w:val="20"/>
          <w:szCs w:val="20"/>
        </w:rPr>
        <w:t>Umowy,</w:t>
      </w:r>
      <w:r w:rsidRPr="002A35E7">
        <w:rPr>
          <w:rFonts w:ascii="Calibri" w:hAnsi="Calibri" w:cs="Calibri"/>
          <w:spacing w:val="4"/>
          <w:sz w:val="20"/>
          <w:szCs w:val="20"/>
        </w:rPr>
        <w:t xml:space="preserve"> jeżeli będzie to </w:t>
      </w:r>
      <w:r w:rsidRPr="002A35E7">
        <w:rPr>
          <w:rFonts w:ascii="Calibri" w:hAnsi="Calibri" w:cs="Calibri"/>
          <w:spacing w:val="4"/>
          <w:sz w:val="20"/>
          <w:szCs w:val="20"/>
        </w:rPr>
        <w:lastRenderedPageBreak/>
        <w:t xml:space="preserve">konieczne. </w:t>
      </w:r>
    </w:p>
    <w:p w14:paraId="4FB039FD" w14:textId="77777777" w:rsidR="002A35E7" w:rsidRPr="002A35E7" w:rsidRDefault="002A35E7">
      <w:pPr>
        <w:widowControl w:val="0"/>
        <w:numPr>
          <w:ilvl w:val="0"/>
          <w:numId w:val="18"/>
        </w:numPr>
        <w:autoSpaceDE w:val="0"/>
        <w:autoSpaceDN w:val="0"/>
        <w:adjustRightInd w:val="0"/>
        <w:spacing w:after="0" w:line="276" w:lineRule="auto"/>
        <w:ind w:right="48"/>
        <w:jc w:val="both"/>
        <w:rPr>
          <w:rFonts w:ascii="Calibri" w:hAnsi="Calibri" w:cs="Calibri"/>
          <w:spacing w:val="4"/>
          <w:sz w:val="20"/>
          <w:szCs w:val="20"/>
        </w:rPr>
      </w:pPr>
      <w:r w:rsidRPr="002A35E7">
        <w:rPr>
          <w:rFonts w:ascii="Calibri" w:hAnsi="Calibri" w:cs="Calibri"/>
          <w:spacing w:val="4"/>
          <w:sz w:val="20"/>
          <w:szCs w:val="20"/>
        </w:rPr>
        <w:t>Umowy ubezpieczenia powinny zapewniać wypłatę odszkodowania płatnego w walucie polskiej, w kwotach koniecznych do naprawienia poniesionej szkody.</w:t>
      </w:r>
    </w:p>
    <w:p w14:paraId="36AD83FD" w14:textId="77777777" w:rsidR="002A35E7" w:rsidRPr="002A35E7" w:rsidRDefault="002A35E7">
      <w:pPr>
        <w:widowControl w:val="0"/>
        <w:numPr>
          <w:ilvl w:val="0"/>
          <w:numId w:val="18"/>
        </w:numPr>
        <w:autoSpaceDE w:val="0"/>
        <w:autoSpaceDN w:val="0"/>
        <w:adjustRightInd w:val="0"/>
        <w:spacing w:after="0" w:line="276" w:lineRule="auto"/>
        <w:ind w:right="48"/>
        <w:jc w:val="both"/>
        <w:rPr>
          <w:rFonts w:ascii="Calibri" w:hAnsi="Calibri" w:cs="Calibri"/>
          <w:spacing w:val="4"/>
          <w:sz w:val="20"/>
          <w:szCs w:val="20"/>
        </w:rPr>
      </w:pPr>
      <w:r w:rsidRPr="002A35E7">
        <w:rPr>
          <w:rFonts w:ascii="Calibri" w:hAnsi="Calibri" w:cs="Calibri"/>
          <w:spacing w:val="4"/>
          <w:sz w:val="20"/>
          <w:szCs w:val="20"/>
        </w:rPr>
        <w:t>Zmiany warunków ubezpieczenia wymagają każdorazowo uzyskania zgody Zamawiającego.</w:t>
      </w:r>
    </w:p>
    <w:p w14:paraId="62DD95C3" w14:textId="672BCB01" w:rsidR="002A35E7" w:rsidRPr="00225679" w:rsidRDefault="002A35E7">
      <w:pPr>
        <w:widowControl w:val="0"/>
        <w:numPr>
          <w:ilvl w:val="0"/>
          <w:numId w:val="18"/>
        </w:numPr>
        <w:autoSpaceDE w:val="0"/>
        <w:autoSpaceDN w:val="0"/>
        <w:adjustRightInd w:val="0"/>
        <w:spacing w:after="0" w:line="276" w:lineRule="auto"/>
        <w:ind w:right="48"/>
        <w:jc w:val="both"/>
        <w:rPr>
          <w:rFonts w:ascii="Calibri" w:hAnsi="Calibri" w:cs="Calibri"/>
          <w:spacing w:val="4"/>
          <w:sz w:val="20"/>
          <w:szCs w:val="20"/>
        </w:rPr>
      </w:pPr>
      <w:r w:rsidRPr="002A35E7">
        <w:rPr>
          <w:rFonts w:ascii="Calibri" w:hAnsi="Calibri" w:cs="Calibri"/>
          <w:spacing w:val="4"/>
          <w:sz w:val="20"/>
          <w:szCs w:val="20"/>
        </w:rPr>
        <w:t>Obie Strony będą przestrzegać wszystkich warunków zawartych w umowach ubezpieczeniowych.</w:t>
      </w:r>
    </w:p>
    <w:p w14:paraId="69C754CC" w14:textId="78DE2E03"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1</w:t>
      </w:r>
      <w:r w:rsidR="00225679">
        <w:rPr>
          <w:rFonts w:ascii="Calibri" w:hAnsi="Calibri" w:cs="Calibri"/>
          <w:b/>
          <w:bCs/>
          <w:color w:val="auto"/>
          <w:sz w:val="20"/>
          <w:szCs w:val="20"/>
        </w:rPr>
        <w:t>0</w:t>
      </w:r>
    </w:p>
    <w:p w14:paraId="1F0CF2B9" w14:textId="77777777" w:rsidR="002A35E7" w:rsidRPr="003C0A30" w:rsidRDefault="002A35E7" w:rsidP="00225679">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Zabezpieczenie należytego wykonania umowy</w:t>
      </w:r>
    </w:p>
    <w:p w14:paraId="4EC86A2A" w14:textId="7E30FA4F" w:rsidR="002A35E7" w:rsidRDefault="002A35E7">
      <w:pPr>
        <w:pStyle w:val="Lista2"/>
        <w:numPr>
          <w:ilvl w:val="0"/>
          <w:numId w:val="41"/>
        </w:numPr>
        <w:spacing w:line="276" w:lineRule="auto"/>
        <w:contextualSpacing w:val="0"/>
        <w:jc w:val="both"/>
        <w:rPr>
          <w:rFonts w:ascii="Calibri" w:hAnsi="Calibri" w:cs="Calibri"/>
        </w:rPr>
      </w:pPr>
      <w:r w:rsidRPr="002A35E7">
        <w:rPr>
          <w:rFonts w:ascii="Calibri" w:hAnsi="Calibri" w:cs="Calibri"/>
        </w:rPr>
        <w:t>Inżynier Kontraktu zobowiązany jest wnieść zabezpieczenie należytego wykonania Umowy w wysokości 5% ceny ofertowej brutto</w:t>
      </w:r>
      <w:r w:rsidR="00BC1F06">
        <w:rPr>
          <w:rFonts w:ascii="Calibri" w:hAnsi="Calibri" w:cs="Calibri"/>
        </w:rPr>
        <w:t xml:space="preserve">, określonej w </w:t>
      </w:r>
      <w:r w:rsidR="00C92163" w:rsidRPr="00707C2F">
        <w:rPr>
          <w:rFonts w:ascii="Calibri" w:hAnsi="Calibri" w:cs="Calibri"/>
          <w:color w:val="0070C0"/>
        </w:rPr>
        <w:t xml:space="preserve">§ 5 ust. 1 pkt 1) </w:t>
      </w:r>
      <w:r w:rsidR="00C92163">
        <w:rPr>
          <w:rFonts w:ascii="Calibri" w:hAnsi="Calibri" w:cs="Calibri"/>
        </w:rPr>
        <w:t>Umowy, w kwocie zł ……………………., w formie: ………..</w:t>
      </w:r>
      <w:r w:rsidRPr="002A35E7">
        <w:rPr>
          <w:rFonts w:ascii="Calibri" w:hAnsi="Calibri" w:cs="Calibri"/>
        </w:rPr>
        <w:t>.</w:t>
      </w:r>
    </w:p>
    <w:p w14:paraId="4D8589B8" w14:textId="550429C5" w:rsidR="009B4FB3" w:rsidRPr="00707C2F" w:rsidRDefault="009B4FB3">
      <w:pPr>
        <w:pStyle w:val="Lista2"/>
        <w:numPr>
          <w:ilvl w:val="0"/>
          <w:numId w:val="41"/>
        </w:numPr>
        <w:spacing w:line="276" w:lineRule="auto"/>
        <w:contextualSpacing w:val="0"/>
        <w:jc w:val="both"/>
        <w:rPr>
          <w:sz w:val="18"/>
          <w:szCs w:val="18"/>
        </w:rPr>
      </w:pPr>
      <w:r w:rsidRPr="00707C2F">
        <w:rPr>
          <w:rFonts w:ascii="Calibri" w:hAnsi="Calibri" w:cs="Calibri"/>
        </w:rPr>
        <w:t xml:space="preserve">Strony oświadczają, że w chwili złożenia przez Zamawiającego oświadczenia w zakresie realizacji </w:t>
      </w:r>
      <w:r w:rsidRPr="00707C2F">
        <w:rPr>
          <w:rFonts w:ascii="Calibri" w:hAnsi="Calibri" w:cs="Calibri"/>
          <w:color w:val="0070C0"/>
        </w:rPr>
        <w:t>uruchomienia Prawo Opcji</w:t>
      </w:r>
      <w:r w:rsidRPr="00707C2F">
        <w:rPr>
          <w:rFonts w:ascii="Calibri" w:hAnsi="Calibri" w:cs="Calibri"/>
        </w:rPr>
        <w:t xml:space="preserve">, Wykonawca zobowiązany jest do uzupełnienia – w terminie 7 dni od otrzymania takiego oświadczenia - zabezpieczenia należytego wykonania Umowy w wysokości </w:t>
      </w:r>
      <w:r w:rsidRPr="00707C2F">
        <w:rPr>
          <w:rFonts w:ascii="Calibri" w:hAnsi="Calibri" w:cs="Calibri"/>
          <w:b/>
          <w:bCs/>
        </w:rPr>
        <w:t xml:space="preserve">5% </w:t>
      </w:r>
      <w:r w:rsidRPr="00707C2F">
        <w:rPr>
          <w:rFonts w:ascii="Calibri" w:hAnsi="Calibri" w:cs="Calibri"/>
        </w:rPr>
        <w:t xml:space="preserve">wynagrodzenia ryczałtowego brutto, określonego w </w:t>
      </w:r>
      <w:r w:rsidRPr="00707C2F">
        <w:rPr>
          <w:rFonts w:ascii="Calibri" w:hAnsi="Calibri" w:cs="Calibri"/>
          <w:color w:val="0070C0"/>
        </w:rPr>
        <w:t xml:space="preserve">§ 5 ust. 1 pkt 2) </w:t>
      </w:r>
      <w:r w:rsidRPr="00707C2F">
        <w:rPr>
          <w:rFonts w:ascii="Calibri" w:hAnsi="Calibri" w:cs="Calibri"/>
        </w:rPr>
        <w:t xml:space="preserve">Umowy, w kwocie </w:t>
      </w:r>
      <w:r>
        <w:rPr>
          <w:rFonts w:ascii="Calibri" w:hAnsi="Calibri" w:cs="Calibri"/>
        </w:rPr>
        <w:t>……………..</w:t>
      </w:r>
      <w:r w:rsidRPr="00707C2F">
        <w:rPr>
          <w:rFonts w:ascii="Calibri" w:hAnsi="Calibri" w:cs="Calibri"/>
        </w:rPr>
        <w:t xml:space="preserve"> zł, w formie: ……………………………………… </w:t>
      </w:r>
    </w:p>
    <w:p w14:paraId="799DA79E" w14:textId="77777777" w:rsidR="002A35E7" w:rsidRPr="002A35E7" w:rsidRDefault="002A35E7">
      <w:pPr>
        <w:pStyle w:val="Lista2"/>
        <w:numPr>
          <w:ilvl w:val="0"/>
          <w:numId w:val="41"/>
        </w:numPr>
        <w:spacing w:line="276" w:lineRule="auto"/>
        <w:contextualSpacing w:val="0"/>
        <w:jc w:val="both"/>
        <w:rPr>
          <w:rFonts w:ascii="Calibri" w:hAnsi="Calibri" w:cs="Calibri"/>
        </w:rPr>
      </w:pPr>
      <w:r w:rsidRPr="002A35E7">
        <w:rPr>
          <w:rFonts w:ascii="Calibri" w:hAnsi="Calibri" w:cs="Calibri"/>
        </w:rPr>
        <w:t>Zabezpieczenie wnosi się w jednej lub kilku następujących formach:</w:t>
      </w:r>
    </w:p>
    <w:p w14:paraId="30345ADA" w14:textId="77777777" w:rsidR="002A35E7" w:rsidRPr="002A35E7" w:rsidRDefault="002A35E7">
      <w:pPr>
        <w:pStyle w:val="Lista2"/>
        <w:numPr>
          <w:ilvl w:val="2"/>
          <w:numId w:val="17"/>
        </w:numPr>
        <w:spacing w:line="276" w:lineRule="auto"/>
        <w:ind w:left="851"/>
        <w:contextualSpacing w:val="0"/>
        <w:jc w:val="both"/>
        <w:rPr>
          <w:rFonts w:ascii="Calibri" w:hAnsi="Calibri" w:cs="Calibri"/>
        </w:rPr>
      </w:pPr>
      <w:r w:rsidRPr="002A35E7">
        <w:rPr>
          <w:rFonts w:ascii="Calibri" w:hAnsi="Calibri" w:cs="Calibri"/>
        </w:rPr>
        <w:t>pieniądzu – przelewem na rachunek bankowy zamawiającego: ………………………………..</w:t>
      </w:r>
    </w:p>
    <w:p w14:paraId="638E19CF" w14:textId="77777777" w:rsidR="002A35E7" w:rsidRPr="002A35E7" w:rsidRDefault="002A35E7">
      <w:pPr>
        <w:pStyle w:val="Lista2"/>
        <w:numPr>
          <w:ilvl w:val="2"/>
          <w:numId w:val="17"/>
        </w:numPr>
        <w:spacing w:line="276" w:lineRule="auto"/>
        <w:ind w:left="851"/>
        <w:contextualSpacing w:val="0"/>
        <w:jc w:val="both"/>
        <w:rPr>
          <w:rFonts w:ascii="Calibri" w:hAnsi="Calibri" w:cs="Calibri"/>
        </w:rPr>
      </w:pPr>
      <w:r w:rsidRPr="002A35E7">
        <w:rPr>
          <w:rFonts w:ascii="Calibri" w:hAnsi="Calibri" w:cs="Calibri"/>
        </w:rPr>
        <w:t>poręczeniach bankowych lub poręczeniach spółdzielczej kasy oszczędnościowo-kredytowej, z tym że zobowiązanie kasy jest zawsze zobowiązaniem pieniężnym;</w:t>
      </w:r>
    </w:p>
    <w:p w14:paraId="5D811861" w14:textId="77777777" w:rsidR="002A35E7" w:rsidRPr="002A35E7" w:rsidRDefault="002A35E7">
      <w:pPr>
        <w:pStyle w:val="Lista2"/>
        <w:numPr>
          <w:ilvl w:val="2"/>
          <w:numId w:val="17"/>
        </w:numPr>
        <w:spacing w:line="276" w:lineRule="auto"/>
        <w:ind w:left="851"/>
        <w:contextualSpacing w:val="0"/>
        <w:jc w:val="both"/>
        <w:rPr>
          <w:rFonts w:ascii="Calibri" w:hAnsi="Calibri" w:cs="Calibri"/>
        </w:rPr>
      </w:pPr>
      <w:r w:rsidRPr="002A35E7">
        <w:rPr>
          <w:rFonts w:ascii="Calibri" w:hAnsi="Calibri" w:cs="Calibri"/>
        </w:rPr>
        <w:t>gwarancjach bankowych;</w:t>
      </w:r>
    </w:p>
    <w:p w14:paraId="3C911695" w14:textId="77777777" w:rsidR="002A35E7" w:rsidRPr="002A35E7" w:rsidRDefault="002A35E7">
      <w:pPr>
        <w:pStyle w:val="Lista2"/>
        <w:numPr>
          <w:ilvl w:val="2"/>
          <w:numId w:val="17"/>
        </w:numPr>
        <w:spacing w:line="276" w:lineRule="auto"/>
        <w:ind w:left="851"/>
        <w:contextualSpacing w:val="0"/>
        <w:jc w:val="both"/>
        <w:rPr>
          <w:rFonts w:ascii="Calibri" w:hAnsi="Calibri" w:cs="Calibri"/>
        </w:rPr>
      </w:pPr>
      <w:r w:rsidRPr="002A35E7">
        <w:rPr>
          <w:rFonts w:ascii="Calibri" w:hAnsi="Calibri" w:cs="Calibri"/>
        </w:rPr>
        <w:t>gwarancjach ubezpieczeniowych;</w:t>
      </w:r>
    </w:p>
    <w:p w14:paraId="251C27B3" w14:textId="77777777" w:rsidR="002A35E7" w:rsidRPr="002A35E7" w:rsidRDefault="002A35E7">
      <w:pPr>
        <w:pStyle w:val="Lista2"/>
        <w:numPr>
          <w:ilvl w:val="2"/>
          <w:numId w:val="17"/>
        </w:numPr>
        <w:spacing w:line="276" w:lineRule="auto"/>
        <w:ind w:left="851"/>
        <w:contextualSpacing w:val="0"/>
        <w:jc w:val="both"/>
        <w:rPr>
          <w:rFonts w:ascii="Calibri" w:hAnsi="Calibri" w:cs="Calibri"/>
        </w:rPr>
      </w:pPr>
      <w:r w:rsidRPr="002A35E7">
        <w:rPr>
          <w:rFonts w:ascii="Calibri" w:hAnsi="Calibri" w:cs="Calibri"/>
        </w:rPr>
        <w:t>poręczeniach udzielanych przez podmioty, o których mowa w art. 6b ust. 5 pkt. 2 ustawy z dnia 9 listopada 2000 r. o utworzeniu Polskiej Agencji Rozwoju Przedsiębiorczości.</w:t>
      </w:r>
    </w:p>
    <w:p w14:paraId="442BC223" w14:textId="0BF6EFCD" w:rsidR="002A35E7" w:rsidRPr="002A35E7" w:rsidRDefault="002A35E7">
      <w:pPr>
        <w:pStyle w:val="Lista2"/>
        <w:numPr>
          <w:ilvl w:val="0"/>
          <w:numId w:val="41"/>
        </w:numPr>
        <w:spacing w:line="276" w:lineRule="auto"/>
        <w:contextualSpacing w:val="0"/>
        <w:jc w:val="both"/>
        <w:rPr>
          <w:rFonts w:ascii="Calibri" w:hAnsi="Calibri" w:cs="Calibri"/>
        </w:rPr>
      </w:pPr>
      <w:r w:rsidRPr="002A35E7">
        <w:rPr>
          <w:rFonts w:ascii="Calibri" w:hAnsi="Calibri" w:cs="Calibri"/>
        </w:rPr>
        <w:t xml:space="preserve">W trakcie realizacji Umowy Inżynier Kontraktu może dokonać zmiany formy zabezpieczenia na jedną lub kilka form, o których mowa w ust. </w:t>
      </w:r>
      <w:r w:rsidR="008B7BB0">
        <w:rPr>
          <w:rFonts w:ascii="Calibri" w:hAnsi="Calibri" w:cs="Calibri"/>
        </w:rPr>
        <w:t>3</w:t>
      </w:r>
      <w:r w:rsidRPr="002A35E7">
        <w:rPr>
          <w:rFonts w:ascii="Calibri" w:hAnsi="Calibri" w:cs="Calibri"/>
        </w:rPr>
        <w:t>. Zmiana formy zabezpieczenia jest dokonywana z zachowaniem ciągłości zabezpieczenia i bez zmniejszenia jego wysokości.</w:t>
      </w:r>
    </w:p>
    <w:p w14:paraId="5DC396D3" w14:textId="77777777" w:rsidR="002A35E7" w:rsidRPr="002A35E7" w:rsidRDefault="002A35E7">
      <w:pPr>
        <w:pStyle w:val="Lista2"/>
        <w:numPr>
          <w:ilvl w:val="0"/>
          <w:numId w:val="41"/>
        </w:numPr>
        <w:spacing w:line="276" w:lineRule="auto"/>
        <w:contextualSpacing w:val="0"/>
        <w:jc w:val="both"/>
        <w:rPr>
          <w:rFonts w:ascii="Calibri" w:hAnsi="Calibri" w:cs="Calibri"/>
        </w:rPr>
      </w:pPr>
      <w:r w:rsidRPr="002A35E7">
        <w:rPr>
          <w:rFonts w:ascii="Calibri" w:hAnsi="Calibri" w:cs="Calibri"/>
        </w:rPr>
        <w:t>W przypadku nieprzedłużenia lub niewniesienia nowego zabezpieczenia, najpóźniej na 14 dni przed upływem terminu ważności dotychczasowego zabezpieczenia, wniesionego w innej formie niż w pieniądzu, Zamawiający zmienia formę na zabezpieczenie w pieniądzu poprzez wypłatę kwoty z dotychczasowego zabezpieczenia.</w:t>
      </w:r>
    </w:p>
    <w:p w14:paraId="337DFBE3" w14:textId="0D3C8076" w:rsidR="002A35E7" w:rsidRPr="002A35E7" w:rsidRDefault="002A35E7">
      <w:pPr>
        <w:pStyle w:val="Lista2"/>
        <w:numPr>
          <w:ilvl w:val="0"/>
          <w:numId w:val="41"/>
        </w:numPr>
        <w:spacing w:line="276" w:lineRule="auto"/>
        <w:contextualSpacing w:val="0"/>
        <w:jc w:val="both"/>
        <w:rPr>
          <w:rFonts w:ascii="Calibri" w:hAnsi="Calibri" w:cs="Calibri"/>
        </w:rPr>
      </w:pPr>
      <w:r w:rsidRPr="002A35E7">
        <w:rPr>
          <w:rFonts w:ascii="Calibri" w:hAnsi="Calibri" w:cs="Calibri"/>
        </w:rPr>
        <w:t xml:space="preserve">Zabezpieczenie powinno obejmować cały okres realizacji Przedmiotu Umowy powiększony o 30 dni liczonych od dnia zrealizowania Przedmiotu Umowy. W przypadku dokonania zmiany Umowy w zakresie przedłużenia terminu jej </w:t>
      </w:r>
      <w:r w:rsidR="008514A9" w:rsidRPr="002A35E7">
        <w:rPr>
          <w:rFonts w:ascii="Calibri" w:hAnsi="Calibri" w:cs="Calibri"/>
        </w:rPr>
        <w:t>obowiązywania</w:t>
      </w:r>
      <w:r w:rsidRPr="002A35E7">
        <w:rPr>
          <w:rFonts w:ascii="Calibri" w:hAnsi="Calibri" w:cs="Calibri"/>
        </w:rPr>
        <w:t>, Inżynier Kontraktu jest zobowiązany przedłożyć w terminie 7 dni nowe zabezpieczenie, uwzględniające przedłużony termin obowiązywania.</w:t>
      </w:r>
    </w:p>
    <w:p w14:paraId="2F92C0F8" w14:textId="22800BBA" w:rsidR="00087DD6" w:rsidRPr="00087DD6" w:rsidRDefault="002A35E7">
      <w:pPr>
        <w:pStyle w:val="Lista2"/>
        <w:numPr>
          <w:ilvl w:val="0"/>
          <w:numId w:val="41"/>
        </w:numPr>
        <w:spacing w:line="276" w:lineRule="auto"/>
        <w:ind w:left="284" w:hanging="426"/>
        <w:contextualSpacing w:val="0"/>
        <w:jc w:val="both"/>
        <w:rPr>
          <w:rFonts w:ascii="Calibri" w:hAnsi="Calibri" w:cs="Calibri"/>
        </w:rPr>
      </w:pPr>
      <w:r w:rsidRPr="002A35E7">
        <w:rPr>
          <w:rFonts w:ascii="Calibri" w:hAnsi="Calibri" w:cs="Calibri"/>
        </w:rPr>
        <w:t>Zamawiający zwraca zabezpieczenie w terminie 30 dni od dnia wykonania zamówienia i uznania przez zamawiającego za należycie wykonane. Kwota pozostawiona na zabezpieczenie roszczeń z tytułu rękojmi za wady lub gwarancji będzie wynosiła 30% wysokości zabezpieczenia i zostanie zwrócona nie później niż w 15 dniu po upływie okresu rękojmi za wady lub gwarancji.</w:t>
      </w:r>
    </w:p>
    <w:p w14:paraId="3D326390" w14:textId="77777777" w:rsidR="00087DD6" w:rsidRPr="008D3319" w:rsidRDefault="00087DD6" w:rsidP="00394430">
      <w:pPr>
        <w:pStyle w:val="Nagwek1"/>
        <w:spacing w:line="276" w:lineRule="auto"/>
        <w:jc w:val="center"/>
        <w:rPr>
          <w:rFonts w:ascii="Calibri" w:hAnsi="Calibri" w:cs="Calibri"/>
          <w:b/>
          <w:bCs/>
          <w:color w:val="auto"/>
          <w:sz w:val="20"/>
          <w:szCs w:val="20"/>
        </w:rPr>
      </w:pPr>
      <w:r w:rsidRPr="008D3319">
        <w:rPr>
          <w:rFonts w:ascii="Calibri" w:hAnsi="Calibri" w:cs="Calibri"/>
          <w:b/>
          <w:bCs/>
          <w:color w:val="auto"/>
          <w:sz w:val="20"/>
          <w:szCs w:val="20"/>
        </w:rPr>
        <w:t>§ 11</w:t>
      </w:r>
    </w:p>
    <w:p w14:paraId="6851734F" w14:textId="27889114" w:rsidR="00087DD6" w:rsidRPr="00394430" w:rsidRDefault="00087DD6" w:rsidP="00394430">
      <w:pPr>
        <w:pStyle w:val="Nagwek1"/>
        <w:spacing w:before="0" w:line="276" w:lineRule="auto"/>
        <w:jc w:val="center"/>
        <w:rPr>
          <w:rFonts w:ascii="Calibri" w:hAnsi="Calibri" w:cs="Calibri"/>
          <w:b/>
          <w:bCs/>
          <w:color w:val="auto"/>
          <w:sz w:val="20"/>
          <w:szCs w:val="20"/>
        </w:rPr>
      </w:pPr>
      <w:r w:rsidRPr="00394430">
        <w:rPr>
          <w:rFonts w:ascii="Calibri" w:hAnsi="Calibri" w:cs="Calibri"/>
          <w:b/>
          <w:bCs/>
          <w:color w:val="auto"/>
          <w:sz w:val="20"/>
          <w:szCs w:val="20"/>
        </w:rPr>
        <w:t>Klauzula dotycząca zgłaszania nieprawidłowości w ramach tzw. paktu uczciwości</w:t>
      </w:r>
    </w:p>
    <w:p w14:paraId="6097AEE8" w14:textId="0CCC87BF" w:rsidR="00707C2F" w:rsidRPr="006A08E5" w:rsidRDefault="00087DD6" w:rsidP="00D2407E">
      <w:pPr>
        <w:pStyle w:val="pf1"/>
        <w:numPr>
          <w:ilvl w:val="0"/>
          <w:numId w:val="48"/>
        </w:numPr>
        <w:spacing w:before="0" w:beforeAutospacing="0" w:after="0" w:afterAutospacing="0" w:line="276" w:lineRule="auto"/>
        <w:ind w:left="357" w:hanging="357"/>
        <w:jc w:val="both"/>
        <w:rPr>
          <w:rFonts w:ascii="Calibri" w:hAnsi="Calibri" w:cs="Calibri"/>
          <w:sz w:val="20"/>
          <w:szCs w:val="20"/>
        </w:rPr>
      </w:pPr>
      <w:r w:rsidRPr="00707C2F">
        <w:rPr>
          <w:rStyle w:val="cf21"/>
          <w:rFonts w:ascii="Calibri" w:eastAsiaTheme="majorEastAsia" w:hAnsi="Calibri" w:cs="Calibri"/>
          <w:sz w:val="20"/>
          <w:szCs w:val="20"/>
        </w:rPr>
        <w:t xml:space="preserve">Zamawiający informuje, że na stronie internetowej </w:t>
      </w:r>
      <w:r w:rsidR="006A08E5" w:rsidRPr="006A08E5">
        <w:rPr>
          <w:rFonts w:ascii="Calibri" w:hAnsi="Calibri" w:cs="Calibri"/>
          <w:sz w:val="20"/>
          <w:szCs w:val="20"/>
        </w:rPr>
        <w:t>podniesienie-atrakcyjności-turystycznej-zespołu-dawnego-opactwa-benedyktyńskiego-z-elementami-zamku-książąt-mazowieckich.pdf</w:t>
      </w:r>
      <w:r w:rsidR="006A08E5">
        <w:rPr>
          <w:rFonts w:ascii="Calibri" w:hAnsi="Calibri" w:cs="Calibri"/>
          <w:sz w:val="20"/>
          <w:szCs w:val="20"/>
        </w:rPr>
        <w:t xml:space="preserve"> </w:t>
      </w:r>
      <w:r w:rsidRPr="006A08E5">
        <w:rPr>
          <w:rStyle w:val="cf21"/>
          <w:rFonts w:ascii="Calibri" w:eastAsiaTheme="majorEastAsia" w:hAnsi="Calibri" w:cs="Calibri"/>
          <w:sz w:val="20"/>
          <w:szCs w:val="20"/>
        </w:rPr>
        <w:t>dostępne są informacje dotyczące mechanizmu zgłaszania potencjalnych nieprawidłowości i nadużyć finansowych, a także informacje o możliwości zgłaszania podejrzeń niezgodności realizowanego projektu z Krajowym Planem Odbudowy i Zwiększania Odporności (KPON) lub Krajowym Planem Partnerstwa (KPP) do Instytucji Zarządzającej lub Instytucji Pośredniczącej.</w:t>
      </w:r>
    </w:p>
    <w:p w14:paraId="6130B316" w14:textId="77777777" w:rsidR="00707C2F" w:rsidRDefault="00087DD6">
      <w:pPr>
        <w:pStyle w:val="pf1"/>
        <w:numPr>
          <w:ilvl w:val="0"/>
          <w:numId w:val="48"/>
        </w:numPr>
        <w:spacing w:line="276" w:lineRule="auto"/>
        <w:jc w:val="both"/>
        <w:rPr>
          <w:rFonts w:ascii="Calibri" w:hAnsi="Calibri" w:cs="Calibri"/>
          <w:sz w:val="20"/>
          <w:szCs w:val="20"/>
        </w:rPr>
      </w:pPr>
      <w:r w:rsidRPr="00707C2F">
        <w:rPr>
          <w:rStyle w:val="cf21"/>
          <w:rFonts w:ascii="Calibri" w:eastAsiaTheme="majorEastAsia" w:hAnsi="Calibri" w:cs="Calibri"/>
          <w:sz w:val="20"/>
          <w:szCs w:val="20"/>
        </w:rPr>
        <w:lastRenderedPageBreak/>
        <w:t>Wykonawca oświadcza, że został poinformowany o funkcjonowaniu ww. mechanizmu zgłaszania potencjalnych nieprawidłowości lub nadużyć finansowych, dostępnego na stronie internetowej Zamawiającego, o której mowa w ust. 1.</w:t>
      </w:r>
    </w:p>
    <w:p w14:paraId="38D4E0FE" w14:textId="4432854D" w:rsidR="00087DD6" w:rsidRPr="00707C2F" w:rsidRDefault="00087DD6" w:rsidP="0043112A">
      <w:pPr>
        <w:pStyle w:val="pf1"/>
        <w:numPr>
          <w:ilvl w:val="0"/>
          <w:numId w:val="48"/>
        </w:numPr>
        <w:spacing w:after="0" w:afterAutospacing="0" w:line="276" w:lineRule="auto"/>
        <w:jc w:val="both"/>
        <w:rPr>
          <w:rStyle w:val="cf21"/>
          <w:rFonts w:ascii="Calibri" w:hAnsi="Calibri" w:cs="Calibri"/>
          <w:sz w:val="20"/>
          <w:szCs w:val="20"/>
        </w:rPr>
      </w:pPr>
      <w:r w:rsidRPr="00707C2F">
        <w:rPr>
          <w:rStyle w:val="cf21"/>
          <w:rFonts w:ascii="Calibri" w:eastAsiaTheme="majorEastAsia" w:hAnsi="Calibri" w:cs="Calibri"/>
          <w:sz w:val="20"/>
          <w:szCs w:val="20"/>
        </w:rPr>
        <w:t>Wykonawca zobowiązuje się do przestrzegania zasad etycznego postępowania oraz standardów należytego zarządzania w toku realizacji niniejszej umowy, w szczególności do:</w:t>
      </w:r>
    </w:p>
    <w:p w14:paraId="3C864DF6" w14:textId="77777777" w:rsidR="00087DD6" w:rsidRPr="00D2407E" w:rsidRDefault="00087DD6" w:rsidP="00D2407E">
      <w:pPr>
        <w:pStyle w:val="pf1"/>
        <w:numPr>
          <w:ilvl w:val="0"/>
          <w:numId w:val="50"/>
        </w:numPr>
        <w:spacing w:before="0" w:beforeAutospacing="0" w:after="0" w:afterAutospacing="0" w:line="276" w:lineRule="auto"/>
        <w:ind w:left="709" w:hanging="284"/>
        <w:jc w:val="both"/>
        <w:rPr>
          <w:rStyle w:val="cf21"/>
          <w:rFonts w:ascii="Calibri" w:eastAsiaTheme="majorEastAsia" w:hAnsi="Calibri" w:cs="Calibri"/>
          <w:sz w:val="20"/>
          <w:szCs w:val="20"/>
        </w:rPr>
      </w:pPr>
      <w:r w:rsidRPr="00D2407E">
        <w:rPr>
          <w:rStyle w:val="cf21"/>
          <w:rFonts w:ascii="Calibri" w:eastAsiaTheme="majorEastAsia" w:hAnsi="Calibri" w:cs="Calibri"/>
          <w:sz w:val="20"/>
          <w:szCs w:val="20"/>
        </w:rPr>
        <w:t>zapobiegania i przeciwdziałania konfliktowi interesów,</w:t>
      </w:r>
    </w:p>
    <w:p w14:paraId="685AD800" w14:textId="77777777" w:rsidR="00707C2F" w:rsidRPr="00D2407E" w:rsidRDefault="00087DD6" w:rsidP="00D2407E">
      <w:pPr>
        <w:pStyle w:val="pf1"/>
        <w:numPr>
          <w:ilvl w:val="0"/>
          <w:numId w:val="50"/>
        </w:numPr>
        <w:spacing w:before="0" w:beforeAutospacing="0" w:after="0" w:afterAutospacing="0" w:line="276" w:lineRule="auto"/>
        <w:ind w:left="709" w:hanging="284"/>
        <w:jc w:val="both"/>
        <w:rPr>
          <w:rStyle w:val="cf21"/>
          <w:rFonts w:ascii="Calibri" w:eastAsiaTheme="majorEastAsia" w:hAnsi="Calibri" w:cs="Calibri"/>
          <w:sz w:val="20"/>
          <w:szCs w:val="20"/>
        </w:rPr>
      </w:pPr>
      <w:r w:rsidRPr="00D2407E">
        <w:rPr>
          <w:rStyle w:val="cf21"/>
          <w:rFonts w:ascii="Calibri" w:eastAsiaTheme="majorEastAsia" w:hAnsi="Calibri" w:cs="Calibri"/>
          <w:sz w:val="20"/>
          <w:szCs w:val="20"/>
        </w:rPr>
        <w:t>zachowania wysokich standardów uczciwości i etycznego postępowania we wszystkich</w:t>
      </w:r>
      <w:r w:rsidR="00921649" w:rsidRPr="00D2407E">
        <w:rPr>
          <w:rStyle w:val="cf21"/>
          <w:rFonts w:ascii="Calibri" w:eastAsiaTheme="majorEastAsia" w:hAnsi="Calibri" w:cs="Calibri"/>
          <w:sz w:val="20"/>
          <w:szCs w:val="20"/>
        </w:rPr>
        <w:t xml:space="preserve"> </w:t>
      </w:r>
      <w:r w:rsidRPr="00D2407E">
        <w:rPr>
          <w:rStyle w:val="cf21"/>
          <w:rFonts w:ascii="Calibri" w:eastAsiaTheme="majorEastAsia" w:hAnsi="Calibri" w:cs="Calibri"/>
          <w:sz w:val="20"/>
          <w:szCs w:val="20"/>
        </w:rPr>
        <w:t>procesach związanych z realizacja umowy w sprawie zamówienia,</w:t>
      </w:r>
    </w:p>
    <w:p w14:paraId="7CB568FD" w14:textId="173FE47A" w:rsidR="00D2407E" w:rsidRPr="00D2407E" w:rsidRDefault="00087DD6" w:rsidP="00D2407E">
      <w:pPr>
        <w:pStyle w:val="pf1"/>
        <w:numPr>
          <w:ilvl w:val="0"/>
          <w:numId w:val="50"/>
        </w:numPr>
        <w:spacing w:before="0" w:beforeAutospacing="0" w:after="0" w:afterAutospacing="0" w:line="276" w:lineRule="auto"/>
        <w:ind w:left="709" w:hanging="284"/>
        <w:jc w:val="both"/>
        <w:rPr>
          <w:rStyle w:val="cf21"/>
          <w:rFonts w:ascii="Calibri" w:eastAsiaTheme="majorEastAsia" w:hAnsi="Calibri" w:cs="Calibri"/>
          <w:sz w:val="20"/>
          <w:szCs w:val="20"/>
        </w:rPr>
      </w:pPr>
      <w:r w:rsidRPr="00D2407E">
        <w:rPr>
          <w:rStyle w:val="cf21"/>
          <w:rFonts w:ascii="Calibri" w:eastAsiaTheme="majorEastAsia" w:hAnsi="Calibri" w:cs="Calibri"/>
          <w:sz w:val="20"/>
          <w:szCs w:val="20"/>
        </w:rPr>
        <w:t>przeciwdziałania zmowom przetargowym</w:t>
      </w:r>
      <w:r w:rsidR="00220E4E" w:rsidRPr="00D2407E">
        <w:rPr>
          <w:rStyle w:val="cf21"/>
          <w:rFonts w:ascii="Calibri" w:eastAsiaTheme="majorEastAsia" w:hAnsi="Calibri" w:cs="Calibri"/>
          <w:sz w:val="20"/>
          <w:szCs w:val="20"/>
        </w:rPr>
        <w:t>.</w:t>
      </w:r>
    </w:p>
    <w:p w14:paraId="0CE629C4" w14:textId="5FD44C6E" w:rsidR="00D2407E" w:rsidRPr="00D2407E" w:rsidRDefault="00D2407E" w:rsidP="00D2407E">
      <w:pPr>
        <w:keepNext/>
        <w:keepLines/>
        <w:spacing w:before="240" w:after="0" w:line="276" w:lineRule="auto"/>
        <w:jc w:val="center"/>
        <w:outlineLvl w:val="0"/>
        <w:rPr>
          <w:rFonts w:ascii="Calibri" w:eastAsia="Times New Roman" w:hAnsi="Calibri" w:cs="Calibri"/>
          <w:b/>
          <w:bCs/>
          <w:sz w:val="20"/>
          <w:szCs w:val="20"/>
        </w:rPr>
      </w:pPr>
      <w:r w:rsidRPr="00D2407E">
        <w:rPr>
          <w:rFonts w:ascii="Calibri" w:eastAsia="Times New Roman" w:hAnsi="Calibri" w:cs="Calibri"/>
          <w:b/>
          <w:bCs/>
          <w:sz w:val="20"/>
          <w:szCs w:val="20"/>
        </w:rPr>
        <w:t>§ 1</w:t>
      </w:r>
      <w:r>
        <w:rPr>
          <w:rFonts w:ascii="Calibri" w:eastAsia="Times New Roman" w:hAnsi="Calibri" w:cs="Calibri"/>
          <w:b/>
          <w:bCs/>
          <w:sz w:val="20"/>
          <w:szCs w:val="20"/>
        </w:rPr>
        <w:t>2</w:t>
      </w:r>
    </w:p>
    <w:p w14:paraId="74DD0610" w14:textId="124BA70B" w:rsidR="00D2407E" w:rsidRPr="00D2407E" w:rsidRDefault="00D2407E" w:rsidP="00D2407E">
      <w:pPr>
        <w:keepNext/>
        <w:keepLines/>
        <w:spacing w:after="0" w:line="276" w:lineRule="auto"/>
        <w:jc w:val="center"/>
        <w:outlineLvl w:val="0"/>
        <w:rPr>
          <w:rFonts w:ascii="Calibri" w:eastAsia="Times New Roman" w:hAnsi="Calibri" w:cs="Calibri"/>
          <w:b/>
          <w:bCs/>
          <w:sz w:val="20"/>
          <w:szCs w:val="20"/>
        </w:rPr>
      </w:pPr>
      <w:r w:rsidRPr="00D2407E">
        <w:rPr>
          <w:rFonts w:ascii="Calibri" w:eastAsia="Times New Roman" w:hAnsi="Calibri" w:cs="Calibri"/>
          <w:b/>
          <w:bCs/>
          <w:sz w:val="20"/>
          <w:szCs w:val="20"/>
        </w:rPr>
        <w:t>Ochrona danych osobowych</w:t>
      </w:r>
    </w:p>
    <w:p w14:paraId="7CCA8589" w14:textId="1BBC5789" w:rsidR="00D2407E" w:rsidRPr="00D2407E" w:rsidRDefault="00D2407E" w:rsidP="00D2407E">
      <w:pPr>
        <w:pStyle w:val="pf1"/>
        <w:spacing w:before="0" w:beforeAutospacing="0" w:after="0" w:afterAutospacing="0" w:line="276" w:lineRule="auto"/>
        <w:jc w:val="both"/>
        <w:rPr>
          <w:rStyle w:val="cf21"/>
          <w:rFonts w:ascii="Calibri" w:eastAsiaTheme="majorEastAsia" w:hAnsi="Calibri" w:cs="Calibri"/>
          <w:sz w:val="20"/>
          <w:szCs w:val="20"/>
        </w:rPr>
      </w:pPr>
      <w:r w:rsidRPr="00D2407E">
        <w:rPr>
          <w:rFonts w:ascii="Calibri" w:eastAsiaTheme="majorEastAsia" w:hAnsi="Calibri" w:cs="Calibri"/>
          <w:sz w:val="20"/>
          <w:szCs w:val="20"/>
        </w:rPr>
        <w:t xml:space="preserve">Przy wykonywaniu niniejszej umowy, Strony zobowiązują się do przestrzegania przepisów zawartych w Rozporządzeniu Parlamentu Europejskiego i Rady (UE) 2016/679 z dnia 27.04.2016 r. – w sprawie ochrony osób fizycznych w związku z przetwarzaniem danych osobowych i w sprawie swobodnego przepływu takich danych oraz uchylenia dyrektywy 95/46/WE. Wykonawca tym samym zobowiązuje się do przekazania osobom zaangażowanym w realizację umowy treści klauzuli informacyjnej dotyczącej przetwarzania danych osobowych przez Zamawiającego. Treść klauzuli informacyjnej stanowi załącznik nr 8 do Umowy. W przypadku, gdy w trakcie realizacji umowy wystąpi konieczność przetwarzania przez Wykonawcę danych osobowych, Wykonawca jest zobowiązany do zawarcia z Zamawiającym umowy powierzenia przetwarzania danych osobowych. </w:t>
      </w:r>
    </w:p>
    <w:p w14:paraId="1453E723" w14:textId="5F9B9A61" w:rsidR="002A35E7" w:rsidRPr="003C0A30" w:rsidRDefault="002A35E7" w:rsidP="00E2249C">
      <w:pPr>
        <w:pStyle w:val="Nagwek1"/>
        <w:spacing w:line="276" w:lineRule="auto"/>
        <w:jc w:val="center"/>
        <w:rPr>
          <w:rFonts w:ascii="Calibri" w:hAnsi="Calibri" w:cs="Calibri"/>
          <w:b/>
          <w:bCs/>
          <w:color w:val="auto"/>
          <w:sz w:val="20"/>
          <w:szCs w:val="20"/>
        </w:rPr>
      </w:pPr>
      <w:r w:rsidRPr="003C0A30">
        <w:rPr>
          <w:rFonts w:ascii="Calibri" w:hAnsi="Calibri" w:cs="Calibri"/>
          <w:b/>
          <w:bCs/>
          <w:color w:val="auto"/>
          <w:sz w:val="20"/>
          <w:szCs w:val="20"/>
        </w:rPr>
        <w:t>§ 1</w:t>
      </w:r>
      <w:r w:rsidR="00D2407E">
        <w:rPr>
          <w:rFonts w:ascii="Calibri" w:hAnsi="Calibri" w:cs="Calibri"/>
          <w:b/>
          <w:bCs/>
          <w:color w:val="auto"/>
          <w:sz w:val="20"/>
          <w:szCs w:val="20"/>
        </w:rPr>
        <w:t>3</w:t>
      </w:r>
    </w:p>
    <w:p w14:paraId="71D6F936" w14:textId="77777777" w:rsidR="002A35E7" w:rsidRPr="003C0A30" w:rsidRDefault="002A35E7" w:rsidP="00E2249C">
      <w:pPr>
        <w:pStyle w:val="Nagwek1"/>
        <w:spacing w:before="0" w:line="276" w:lineRule="auto"/>
        <w:jc w:val="center"/>
        <w:rPr>
          <w:rFonts w:ascii="Calibri" w:hAnsi="Calibri" w:cs="Calibri"/>
          <w:b/>
          <w:bCs/>
          <w:color w:val="auto"/>
          <w:sz w:val="20"/>
          <w:szCs w:val="20"/>
        </w:rPr>
      </w:pPr>
      <w:r w:rsidRPr="003C0A30">
        <w:rPr>
          <w:rFonts w:ascii="Calibri" w:hAnsi="Calibri" w:cs="Calibri"/>
          <w:b/>
          <w:bCs/>
          <w:color w:val="auto"/>
          <w:sz w:val="20"/>
          <w:szCs w:val="20"/>
        </w:rPr>
        <w:t>Postanowienia końcowe</w:t>
      </w:r>
    </w:p>
    <w:p w14:paraId="5F23821A"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Inżynier Kontraktu nie może przenieść praw i obowiązków wynikających z Umowy na inny podmiot.</w:t>
      </w:r>
    </w:p>
    <w:p w14:paraId="70431874"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Inżynierowi Kontraktu bez zgody Zamawiającego nie wolno dokonać cesji przysługujących mu wobec Zamawiającego wierzytelności.</w:t>
      </w:r>
    </w:p>
    <w:p w14:paraId="590E0164"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Wszelkie zmiany Umowy wymagają dla swojej ważności formy pisemnej pod rygorem nieważności.</w:t>
      </w:r>
    </w:p>
    <w:p w14:paraId="09583EDC"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Prawem właściwym dla oceny wzajemnych praw i obowiązków wynikających z niniejszej Umowy jest prawo polskie.</w:t>
      </w:r>
    </w:p>
    <w:p w14:paraId="1970361F"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Jurysdykcja do rozstrzygania sporów wynikłych na tle stosowania niniejszej Umowy jest po stronie sądów polskich.</w:t>
      </w:r>
    </w:p>
    <w:p w14:paraId="00D8FF95"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Sądem właściwym do rozstrzygania sporów wynikłych na tle stosowania niniejszej Umowy jest sąd powszechny właściwy dla siedziby Zamawiającego.</w:t>
      </w:r>
    </w:p>
    <w:p w14:paraId="1FD1B313" w14:textId="52A72CBD"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Wszelkie zawiadomienia lub zgłoszenia wynikające z realizacji Umowy strony mogą dokonywać za pomocą poczty, lub poczty elektronicznej.</w:t>
      </w:r>
    </w:p>
    <w:p w14:paraId="4ACF9F5E" w14:textId="7777777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Strony podają następujące adresy do doręczeń oraz dane teleadresowe:</w:t>
      </w:r>
    </w:p>
    <w:p w14:paraId="1A21B8B9" w14:textId="77777777" w:rsidR="002A35E7" w:rsidRPr="002A35E7" w:rsidRDefault="002A35E7">
      <w:pPr>
        <w:pStyle w:val="Akapitzlist"/>
        <w:numPr>
          <w:ilvl w:val="0"/>
          <w:numId w:val="11"/>
        </w:numPr>
        <w:tabs>
          <w:tab w:val="num" w:pos="284"/>
        </w:tabs>
        <w:spacing w:after="0" w:line="276" w:lineRule="auto"/>
        <w:ind w:left="426" w:firstLine="0"/>
        <w:contextualSpacing w:val="0"/>
        <w:jc w:val="both"/>
        <w:rPr>
          <w:rFonts w:ascii="Calibri" w:hAnsi="Calibri" w:cs="Calibri"/>
          <w:sz w:val="20"/>
          <w:szCs w:val="20"/>
          <w:lang w:val="en-US"/>
        </w:rPr>
      </w:pPr>
      <w:r w:rsidRPr="002A35E7">
        <w:rPr>
          <w:rFonts w:ascii="Calibri" w:hAnsi="Calibri" w:cs="Calibri"/>
          <w:sz w:val="20"/>
          <w:szCs w:val="20"/>
          <w:u w:val="single"/>
        </w:rPr>
        <w:t>Zamawiający:</w:t>
      </w:r>
      <w:r w:rsidRPr="002A35E7">
        <w:rPr>
          <w:rFonts w:ascii="Calibri" w:hAnsi="Calibri" w:cs="Calibri"/>
          <w:sz w:val="20"/>
          <w:szCs w:val="20"/>
        </w:rPr>
        <w:t xml:space="preserve"> …</w:t>
      </w:r>
      <w:r w:rsidRPr="002A35E7">
        <w:rPr>
          <w:rFonts w:ascii="Calibri" w:hAnsi="Calibri" w:cs="Calibri"/>
          <w:sz w:val="20"/>
          <w:szCs w:val="20"/>
          <w:lang w:val="en-US"/>
        </w:rPr>
        <w:t>,</w:t>
      </w:r>
      <w:r w:rsidRPr="002A35E7">
        <w:rPr>
          <w:rFonts w:ascii="Calibri" w:hAnsi="Calibri" w:cs="Calibri"/>
          <w:color w:val="000000"/>
          <w:sz w:val="20"/>
          <w:szCs w:val="20"/>
          <w:lang w:val="en-US"/>
        </w:rPr>
        <w:t xml:space="preserve"> </w:t>
      </w:r>
    </w:p>
    <w:p w14:paraId="1AB84BA7" w14:textId="009D7360" w:rsidR="002A35E7" w:rsidRPr="002A35E7" w:rsidRDefault="002A35E7">
      <w:pPr>
        <w:pStyle w:val="Akapitzlist"/>
        <w:numPr>
          <w:ilvl w:val="0"/>
          <w:numId w:val="11"/>
        </w:numPr>
        <w:tabs>
          <w:tab w:val="num" w:pos="284"/>
        </w:tabs>
        <w:spacing w:after="0" w:line="276" w:lineRule="auto"/>
        <w:contextualSpacing w:val="0"/>
        <w:jc w:val="both"/>
        <w:rPr>
          <w:rFonts w:ascii="Calibri" w:hAnsi="Calibri" w:cs="Calibri"/>
          <w:sz w:val="20"/>
          <w:szCs w:val="20"/>
        </w:rPr>
      </w:pPr>
      <w:r w:rsidRPr="002A35E7">
        <w:rPr>
          <w:rFonts w:ascii="Calibri" w:hAnsi="Calibri" w:cs="Calibri"/>
          <w:sz w:val="20"/>
          <w:szCs w:val="20"/>
          <w:u w:val="single"/>
        </w:rPr>
        <w:t>Inżynier Kontraktu</w:t>
      </w:r>
      <w:r w:rsidRPr="002A35E7">
        <w:rPr>
          <w:rFonts w:ascii="Calibri" w:hAnsi="Calibri" w:cs="Calibri"/>
          <w:sz w:val="20"/>
          <w:szCs w:val="20"/>
        </w:rPr>
        <w:t>:...</w:t>
      </w:r>
    </w:p>
    <w:p w14:paraId="2B3B1338" w14:textId="6D7DCF96"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Strony podają następujące osoby do kontaktu: </w:t>
      </w:r>
    </w:p>
    <w:p w14:paraId="145D251C" w14:textId="77777777" w:rsidR="002A35E7" w:rsidRPr="002A35E7" w:rsidRDefault="002A35E7">
      <w:pPr>
        <w:pStyle w:val="Akapitzlist"/>
        <w:numPr>
          <w:ilvl w:val="0"/>
          <w:numId w:val="12"/>
        </w:numPr>
        <w:tabs>
          <w:tab w:val="num" w:pos="284"/>
        </w:tabs>
        <w:spacing w:after="0" w:line="276" w:lineRule="auto"/>
        <w:contextualSpacing w:val="0"/>
        <w:jc w:val="both"/>
        <w:rPr>
          <w:rStyle w:val="Hipercze"/>
          <w:rFonts w:ascii="Calibri" w:hAnsi="Calibri" w:cs="Calibri"/>
          <w:color w:val="000000"/>
          <w:sz w:val="20"/>
          <w:szCs w:val="20"/>
        </w:rPr>
      </w:pPr>
      <w:r w:rsidRPr="002A35E7">
        <w:rPr>
          <w:rFonts w:ascii="Calibri" w:hAnsi="Calibri" w:cs="Calibri"/>
          <w:sz w:val="20"/>
          <w:szCs w:val="20"/>
          <w:u w:val="single"/>
        </w:rPr>
        <w:t>Zamawiający</w:t>
      </w:r>
      <w:r w:rsidRPr="002A35E7">
        <w:rPr>
          <w:rFonts w:ascii="Calibri" w:hAnsi="Calibri" w:cs="Calibri"/>
          <w:sz w:val="20"/>
          <w:szCs w:val="20"/>
        </w:rPr>
        <w:t>: …</w:t>
      </w:r>
      <w:r w:rsidRPr="002A35E7">
        <w:rPr>
          <w:rStyle w:val="Hipercze"/>
          <w:rFonts w:ascii="Calibri" w:hAnsi="Calibri" w:cs="Calibri"/>
          <w:color w:val="000000"/>
          <w:sz w:val="20"/>
          <w:szCs w:val="20"/>
        </w:rPr>
        <w:t>,</w:t>
      </w:r>
    </w:p>
    <w:p w14:paraId="54656DE0" w14:textId="77777777" w:rsidR="002A35E7" w:rsidRPr="002A35E7" w:rsidRDefault="002A35E7">
      <w:pPr>
        <w:pStyle w:val="Akapitzlist"/>
        <w:numPr>
          <w:ilvl w:val="0"/>
          <w:numId w:val="12"/>
        </w:numPr>
        <w:tabs>
          <w:tab w:val="num" w:pos="284"/>
        </w:tabs>
        <w:spacing w:after="0" w:line="276" w:lineRule="auto"/>
        <w:contextualSpacing w:val="0"/>
        <w:jc w:val="both"/>
        <w:rPr>
          <w:rFonts w:ascii="Calibri" w:hAnsi="Calibri" w:cs="Calibri"/>
          <w:color w:val="000000"/>
          <w:sz w:val="20"/>
          <w:szCs w:val="20"/>
          <w:u w:val="single"/>
        </w:rPr>
      </w:pPr>
      <w:r w:rsidRPr="002A35E7">
        <w:rPr>
          <w:rFonts w:ascii="Calibri" w:hAnsi="Calibri" w:cs="Calibri"/>
          <w:sz w:val="20"/>
          <w:szCs w:val="20"/>
          <w:u w:val="single"/>
        </w:rPr>
        <w:t>Inżynier Kontraktu</w:t>
      </w:r>
      <w:r w:rsidRPr="002A35E7">
        <w:rPr>
          <w:rFonts w:ascii="Calibri" w:hAnsi="Calibri" w:cs="Calibri"/>
          <w:sz w:val="20"/>
          <w:szCs w:val="20"/>
        </w:rPr>
        <w:t xml:space="preserve">: </w:t>
      </w:r>
      <w:r w:rsidRPr="002A35E7">
        <w:rPr>
          <w:rFonts w:ascii="Calibri" w:hAnsi="Calibri" w:cs="Calibri"/>
          <w:color w:val="000000"/>
          <w:sz w:val="20"/>
          <w:szCs w:val="20"/>
        </w:rPr>
        <w:t>..</w:t>
      </w:r>
      <w:hyperlink r:id="rId8" w:history="1">
        <w:r w:rsidRPr="002A35E7">
          <w:rPr>
            <w:rStyle w:val="Hipercze"/>
            <w:rFonts w:ascii="Calibri" w:hAnsi="Calibri" w:cs="Calibri"/>
            <w:color w:val="auto"/>
            <w:sz w:val="20"/>
            <w:szCs w:val="20"/>
          </w:rPr>
          <w:t>.</w:t>
        </w:r>
      </w:hyperlink>
      <w:r w:rsidRPr="002A35E7">
        <w:rPr>
          <w:rFonts w:ascii="Calibri" w:hAnsi="Calibri" w:cs="Calibri"/>
          <w:color w:val="000000"/>
          <w:sz w:val="20"/>
          <w:szCs w:val="20"/>
        </w:rPr>
        <w:t>.</w:t>
      </w:r>
    </w:p>
    <w:p w14:paraId="523507E2" w14:textId="77777777" w:rsidR="002A35E7" w:rsidRPr="002A35E7" w:rsidRDefault="002A35E7" w:rsidP="00E2249C">
      <w:pPr>
        <w:tabs>
          <w:tab w:val="num" w:pos="284"/>
        </w:tabs>
        <w:spacing w:after="0" w:line="276" w:lineRule="auto"/>
        <w:ind w:left="284"/>
        <w:jc w:val="both"/>
        <w:rPr>
          <w:rFonts w:ascii="Calibri" w:hAnsi="Calibri" w:cs="Calibri"/>
          <w:sz w:val="20"/>
          <w:szCs w:val="20"/>
        </w:rPr>
      </w:pPr>
      <w:r w:rsidRPr="002A35E7">
        <w:rPr>
          <w:rFonts w:ascii="Calibri" w:hAnsi="Calibri" w:cs="Calibri"/>
          <w:sz w:val="20"/>
          <w:szCs w:val="20"/>
        </w:rPr>
        <w:t>Inżynier Kontraktu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 t.j. Dz. U. z 2016 r. poz. 1764), która podlega udostępnianiu w trybie przedmiotowej ustawy.</w:t>
      </w:r>
    </w:p>
    <w:p w14:paraId="577C5D50" w14:textId="11D3D3F7" w:rsidR="002A35E7" w:rsidRPr="002A35E7" w:rsidRDefault="002A35E7">
      <w:pPr>
        <w:pStyle w:val="Akapitzlist"/>
        <w:numPr>
          <w:ilvl w:val="0"/>
          <w:numId w:val="9"/>
        </w:numPr>
        <w:spacing w:after="0" w:line="276" w:lineRule="auto"/>
        <w:contextualSpacing w:val="0"/>
        <w:jc w:val="both"/>
        <w:rPr>
          <w:rFonts w:ascii="Calibri" w:hAnsi="Calibri" w:cs="Calibri"/>
          <w:sz w:val="20"/>
          <w:szCs w:val="20"/>
        </w:rPr>
      </w:pPr>
      <w:r w:rsidRPr="002A35E7">
        <w:rPr>
          <w:rFonts w:ascii="Calibri" w:hAnsi="Calibri" w:cs="Calibri"/>
          <w:sz w:val="20"/>
          <w:szCs w:val="20"/>
        </w:rPr>
        <w:t xml:space="preserve">W okresie trwania niniejszej Umowy Strony są zobowiązane informować się nawzajem na piśmie o każdej zmianie adresu swojego zamieszkania lub siedziby oraz innych danych teleadresowych (numer faksu, adres e-mail). W razie zaniedbania tego obowiązku korespondencję wysłaną na uprzednio wskazany adres listem </w:t>
      </w:r>
      <w:r w:rsidRPr="002A35E7">
        <w:rPr>
          <w:rFonts w:ascii="Calibri" w:hAnsi="Calibri" w:cs="Calibri"/>
          <w:sz w:val="20"/>
          <w:szCs w:val="20"/>
        </w:rPr>
        <w:lastRenderedPageBreak/>
        <w:t>poleconym za potwierdzeniem odbioru i nieodebraną lub inne zawiadomienia przesłane faksem lub pocztą elektroniczną, uważa się za doręczone.</w:t>
      </w:r>
    </w:p>
    <w:p w14:paraId="177E0E57" w14:textId="46F8E93D" w:rsidR="002A35E7" w:rsidRPr="005F35B3" w:rsidRDefault="005F35B3">
      <w:pPr>
        <w:pStyle w:val="Akapitzlist"/>
        <w:numPr>
          <w:ilvl w:val="0"/>
          <w:numId w:val="9"/>
        </w:numPr>
        <w:spacing w:after="0" w:line="276" w:lineRule="auto"/>
        <w:contextualSpacing w:val="0"/>
        <w:jc w:val="both"/>
        <w:rPr>
          <w:rFonts w:ascii="Calibri" w:eastAsia="Calibri" w:hAnsi="Calibri" w:cs="Calibri"/>
          <w:color w:val="000000"/>
          <w:sz w:val="20"/>
          <w:szCs w:val="20"/>
          <w:bdr w:val="none" w:sz="0" w:space="0" w:color="auto" w:frame="1"/>
          <w:lang w:eastAsia="en-US"/>
        </w:rPr>
      </w:pPr>
      <w:r w:rsidRPr="005F35B3">
        <w:rPr>
          <w:rFonts w:ascii="Calibri" w:hAnsi="Calibri" w:cs="Calibri"/>
          <w:sz w:val="20"/>
          <w:szCs w:val="20"/>
        </w:rPr>
        <w:t>Umowa</w:t>
      </w:r>
      <w:r w:rsidRPr="005F35B3">
        <w:rPr>
          <w:rFonts w:ascii="Calibri" w:hAnsi="Calibri" w:cs="Calibri"/>
          <w:sz w:val="20"/>
          <w:szCs w:val="20"/>
          <w:lang w:eastAsia="en-GB"/>
        </w:rPr>
        <w:t xml:space="preserve"> </w:t>
      </w:r>
      <w:r w:rsidRPr="005F35B3">
        <w:rPr>
          <w:rFonts w:ascii="Calibri" w:hAnsi="Calibri" w:cs="Calibri"/>
          <w:sz w:val="20"/>
          <w:szCs w:val="20"/>
        </w:rPr>
        <w:t>została</w:t>
      </w:r>
      <w:r w:rsidRPr="005F35B3">
        <w:rPr>
          <w:rFonts w:ascii="Calibri" w:hAnsi="Calibri" w:cs="Calibri"/>
          <w:sz w:val="20"/>
          <w:szCs w:val="20"/>
          <w:lang w:eastAsia="en-GB"/>
        </w:rPr>
        <w:t xml:space="preserve"> sporządzona w 2 (słownie: dwóch) jednobrzmiących egzemplarzach, po 1 (słownie: jednym) dla każdej ze Stron/Umowę zawarto w formie elektronicznej i została opatrzona kwalifikowanymi podpisami elektronicznymi przez reprezentantów Stron</w:t>
      </w:r>
      <w:r w:rsidRPr="005F35B3">
        <w:rPr>
          <w:rFonts w:ascii="Calibri" w:hAnsi="Calibri" w:cs="Calibri"/>
          <w:sz w:val="20"/>
          <w:szCs w:val="20"/>
          <w:vertAlign w:val="superscript"/>
          <w:lang w:eastAsia="en-GB"/>
        </w:rPr>
        <w:footnoteReference w:id="1"/>
      </w:r>
      <w:r w:rsidRPr="005F35B3">
        <w:rPr>
          <w:rFonts w:ascii="Calibri" w:hAnsi="Calibri" w:cs="Calibri"/>
          <w:sz w:val="20"/>
          <w:szCs w:val="20"/>
          <w:lang w:eastAsia="en-GB"/>
        </w:rPr>
        <w:t>.</w:t>
      </w:r>
    </w:p>
    <w:p w14:paraId="59F8E92F" w14:textId="77777777" w:rsidR="002A35E7" w:rsidRPr="002A35E7" w:rsidRDefault="002A35E7" w:rsidP="005455E7">
      <w:pPr>
        <w:pStyle w:val="Tekstpodstawowywcity"/>
        <w:spacing w:before="120" w:after="120" w:line="276" w:lineRule="auto"/>
        <w:ind w:left="0" w:firstLine="0"/>
        <w:rPr>
          <w:rFonts w:ascii="Calibri" w:hAnsi="Calibri" w:cs="Calibri"/>
          <w:sz w:val="20"/>
        </w:rPr>
      </w:pPr>
    </w:p>
    <w:p w14:paraId="3D169826" w14:textId="77777777" w:rsidR="002A35E7" w:rsidRPr="002A35E7" w:rsidRDefault="002A35E7" w:rsidP="005455E7">
      <w:pPr>
        <w:pStyle w:val="Tekstpodstawowywcity"/>
        <w:spacing w:before="120" w:after="120" w:line="276" w:lineRule="auto"/>
        <w:ind w:left="0" w:firstLine="0"/>
        <w:rPr>
          <w:rFonts w:ascii="Calibri" w:hAnsi="Calibri" w:cs="Calibri"/>
          <w:sz w:val="20"/>
        </w:rPr>
      </w:pPr>
    </w:p>
    <w:p w14:paraId="26D7CF1C" w14:textId="77777777" w:rsidR="002A35E7" w:rsidRPr="002A35E7" w:rsidRDefault="002A35E7" w:rsidP="005455E7">
      <w:pPr>
        <w:pStyle w:val="Tekstpodstawowywcity"/>
        <w:spacing w:before="120" w:after="120" w:line="276" w:lineRule="auto"/>
        <w:ind w:left="0" w:firstLine="0"/>
        <w:rPr>
          <w:rFonts w:ascii="Calibri" w:hAnsi="Calibri" w:cs="Calibri"/>
          <w:sz w:val="20"/>
        </w:rPr>
      </w:pPr>
    </w:p>
    <w:p w14:paraId="40312ED4" w14:textId="77777777" w:rsidR="002A35E7" w:rsidRPr="002A35E7" w:rsidRDefault="002A35E7" w:rsidP="005455E7">
      <w:pPr>
        <w:pStyle w:val="Tekstpodstawowywcity"/>
        <w:tabs>
          <w:tab w:val="center" w:pos="1701"/>
          <w:tab w:val="center" w:pos="7371"/>
        </w:tabs>
        <w:spacing w:before="120" w:after="120" w:line="276" w:lineRule="auto"/>
        <w:ind w:left="0" w:firstLine="0"/>
        <w:rPr>
          <w:rFonts w:ascii="Calibri" w:hAnsi="Calibri" w:cs="Calibri"/>
          <w:b/>
          <w:sz w:val="20"/>
        </w:rPr>
      </w:pPr>
      <w:r w:rsidRPr="002A35E7">
        <w:rPr>
          <w:rFonts w:ascii="Calibri" w:hAnsi="Calibri" w:cs="Calibri"/>
          <w:b/>
          <w:sz w:val="20"/>
        </w:rPr>
        <w:tab/>
        <w:t>...............................................</w:t>
      </w:r>
      <w:r w:rsidRPr="002A35E7">
        <w:rPr>
          <w:rFonts w:ascii="Calibri" w:hAnsi="Calibri" w:cs="Calibri"/>
          <w:b/>
          <w:sz w:val="20"/>
        </w:rPr>
        <w:tab/>
        <w:t>...............................................</w:t>
      </w:r>
    </w:p>
    <w:p w14:paraId="39DE43B2" w14:textId="49D2717C" w:rsidR="002A35E7" w:rsidRPr="002A35E7" w:rsidRDefault="002A35E7" w:rsidP="005455E7">
      <w:pPr>
        <w:tabs>
          <w:tab w:val="center" w:pos="1701"/>
          <w:tab w:val="center" w:pos="7371"/>
        </w:tabs>
        <w:spacing w:before="120" w:after="120" w:line="276" w:lineRule="auto"/>
        <w:rPr>
          <w:rFonts w:ascii="Calibri" w:hAnsi="Calibri" w:cs="Calibri"/>
          <w:b/>
          <w:sz w:val="20"/>
          <w:szCs w:val="20"/>
        </w:rPr>
      </w:pPr>
      <w:r w:rsidRPr="002A35E7">
        <w:rPr>
          <w:rFonts w:ascii="Calibri" w:hAnsi="Calibri" w:cs="Calibri"/>
          <w:b/>
          <w:sz w:val="20"/>
          <w:szCs w:val="20"/>
        </w:rPr>
        <w:tab/>
        <w:t>Zamawiający</w:t>
      </w:r>
      <w:r w:rsidRPr="002A35E7">
        <w:rPr>
          <w:rFonts w:ascii="Calibri" w:hAnsi="Calibri" w:cs="Calibri"/>
          <w:b/>
          <w:sz w:val="20"/>
          <w:szCs w:val="20"/>
        </w:rPr>
        <w:tab/>
      </w:r>
      <w:r w:rsidR="005F35B3">
        <w:rPr>
          <w:rFonts w:ascii="Calibri" w:hAnsi="Calibri" w:cs="Calibri"/>
          <w:b/>
          <w:sz w:val="20"/>
          <w:szCs w:val="20"/>
        </w:rPr>
        <w:t>Wykonawca</w:t>
      </w:r>
    </w:p>
    <w:p w14:paraId="1ED7E4D9" w14:textId="77777777" w:rsidR="002A35E7" w:rsidRPr="002A35E7" w:rsidRDefault="002A35E7" w:rsidP="005455E7">
      <w:pPr>
        <w:tabs>
          <w:tab w:val="center" w:pos="1701"/>
          <w:tab w:val="center" w:pos="7371"/>
        </w:tabs>
        <w:spacing w:before="120" w:after="120" w:line="276" w:lineRule="auto"/>
        <w:rPr>
          <w:rFonts w:ascii="Calibri" w:hAnsi="Calibri" w:cs="Calibri"/>
          <w:b/>
          <w:sz w:val="20"/>
          <w:szCs w:val="20"/>
        </w:rPr>
      </w:pPr>
    </w:p>
    <w:p w14:paraId="5B7322DC" w14:textId="77777777" w:rsidR="002A35E7" w:rsidRPr="002A35E7" w:rsidRDefault="002A35E7" w:rsidP="005455E7">
      <w:pPr>
        <w:pStyle w:val="Tekstpodstawowywcity"/>
        <w:spacing w:before="120" w:after="120" w:line="276" w:lineRule="auto"/>
        <w:ind w:left="0" w:firstLine="0"/>
        <w:rPr>
          <w:rFonts w:ascii="Calibri" w:hAnsi="Calibri" w:cs="Calibri"/>
          <w:sz w:val="20"/>
        </w:rPr>
      </w:pPr>
    </w:p>
    <w:p w14:paraId="6B0D3D71" w14:textId="77777777" w:rsidR="002A35E7" w:rsidRPr="002A35E7" w:rsidRDefault="002A35E7" w:rsidP="005455E7">
      <w:pPr>
        <w:pStyle w:val="Tekstpodstawowywcity"/>
        <w:spacing w:before="120" w:after="120" w:line="276" w:lineRule="auto"/>
        <w:ind w:left="0" w:firstLine="0"/>
        <w:rPr>
          <w:rFonts w:ascii="Calibri" w:hAnsi="Calibri" w:cs="Calibri"/>
          <w:sz w:val="20"/>
        </w:rPr>
      </w:pPr>
    </w:p>
    <w:p w14:paraId="75FB0AFD" w14:textId="77777777" w:rsidR="002A35E7" w:rsidRPr="002A35E7" w:rsidRDefault="002A35E7" w:rsidP="005455E7">
      <w:pPr>
        <w:spacing w:before="120" w:after="120" w:line="276" w:lineRule="auto"/>
        <w:rPr>
          <w:rFonts w:ascii="Calibri" w:hAnsi="Calibri" w:cs="Calibri"/>
          <w:i/>
          <w:sz w:val="20"/>
          <w:szCs w:val="20"/>
        </w:rPr>
      </w:pPr>
      <w:r w:rsidRPr="002A35E7">
        <w:rPr>
          <w:rFonts w:ascii="Calibri" w:hAnsi="Calibri" w:cs="Calibri"/>
          <w:i/>
          <w:sz w:val="20"/>
          <w:szCs w:val="20"/>
        </w:rPr>
        <w:t>Załączniki:</w:t>
      </w:r>
    </w:p>
    <w:p w14:paraId="3AE17E54" w14:textId="180ACC4B" w:rsidR="002A35E7" w:rsidRPr="002A35E7" w:rsidRDefault="002A35E7" w:rsidP="005455E7">
      <w:pPr>
        <w:spacing w:before="120" w:after="120" w:line="276" w:lineRule="auto"/>
        <w:rPr>
          <w:rFonts w:ascii="Calibri" w:hAnsi="Calibri" w:cs="Calibri"/>
          <w:sz w:val="20"/>
          <w:szCs w:val="20"/>
        </w:rPr>
      </w:pPr>
      <w:r w:rsidRPr="002A35E7">
        <w:rPr>
          <w:rFonts w:ascii="Calibri" w:hAnsi="Calibri" w:cs="Calibri"/>
          <w:i/>
          <w:sz w:val="20"/>
          <w:szCs w:val="20"/>
        </w:rPr>
        <w:t xml:space="preserve">- </w:t>
      </w:r>
      <w:r w:rsidR="00CE6292" w:rsidRPr="00CE6292">
        <w:rPr>
          <w:rFonts w:ascii="Calibri" w:hAnsi="Calibri" w:cs="Calibri"/>
          <w:iCs/>
          <w:sz w:val="20"/>
          <w:szCs w:val="20"/>
        </w:rPr>
        <w:t>Załącznik nr 1</w:t>
      </w:r>
      <w:r w:rsidR="00CE6292">
        <w:rPr>
          <w:rFonts w:ascii="Calibri" w:hAnsi="Calibri" w:cs="Calibri"/>
          <w:i/>
          <w:sz w:val="20"/>
          <w:szCs w:val="20"/>
        </w:rPr>
        <w:t xml:space="preserve"> - </w:t>
      </w:r>
      <w:r w:rsidRPr="002A35E7">
        <w:rPr>
          <w:rFonts w:ascii="Calibri" w:hAnsi="Calibri" w:cs="Calibri"/>
          <w:sz w:val="20"/>
          <w:szCs w:val="20"/>
        </w:rPr>
        <w:t>kopia dokumentów stwierdzających uprawnienia Inspektora Nadzoru.</w:t>
      </w:r>
    </w:p>
    <w:p w14:paraId="77B81E13" w14:textId="584C6B55" w:rsidR="002A35E7" w:rsidRDefault="002A35E7" w:rsidP="005455E7">
      <w:pPr>
        <w:spacing w:before="120" w:after="120" w:line="276" w:lineRule="auto"/>
        <w:rPr>
          <w:rFonts w:ascii="Calibri" w:hAnsi="Calibri" w:cs="Calibri"/>
          <w:sz w:val="20"/>
          <w:szCs w:val="20"/>
        </w:rPr>
      </w:pPr>
      <w:r w:rsidRPr="002A35E7">
        <w:rPr>
          <w:rFonts w:ascii="Calibri" w:hAnsi="Calibri" w:cs="Calibri"/>
          <w:sz w:val="20"/>
          <w:szCs w:val="20"/>
        </w:rPr>
        <w:t xml:space="preserve">- </w:t>
      </w:r>
      <w:r w:rsidR="00CE6292">
        <w:rPr>
          <w:rFonts w:ascii="Calibri" w:hAnsi="Calibri" w:cs="Calibri"/>
          <w:sz w:val="20"/>
          <w:szCs w:val="20"/>
        </w:rPr>
        <w:t xml:space="preserve">Załącznik nr 2 - </w:t>
      </w:r>
      <w:r w:rsidRPr="002A35E7">
        <w:rPr>
          <w:rFonts w:ascii="Calibri" w:hAnsi="Calibri" w:cs="Calibri"/>
          <w:sz w:val="20"/>
          <w:szCs w:val="20"/>
        </w:rPr>
        <w:t>polisa ubezpieczeniowa Inżyniera Kontraktu.</w:t>
      </w:r>
    </w:p>
    <w:p w14:paraId="74FF2F74" w14:textId="1B7F0D12" w:rsidR="00CE6292" w:rsidRDefault="00CE6292" w:rsidP="005455E7">
      <w:pPr>
        <w:spacing w:before="120" w:after="120" w:line="276" w:lineRule="auto"/>
        <w:rPr>
          <w:rFonts w:ascii="Calibri" w:hAnsi="Calibri" w:cs="Calibri"/>
          <w:sz w:val="20"/>
          <w:szCs w:val="20"/>
        </w:rPr>
      </w:pPr>
      <w:r>
        <w:rPr>
          <w:rFonts w:ascii="Calibri" w:hAnsi="Calibri" w:cs="Calibri"/>
          <w:sz w:val="20"/>
          <w:szCs w:val="20"/>
        </w:rPr>
        <w:t xml:space="preserve">- Załącznik nr 3 - </w:t>
      </w:r>
      <w:r w:rsidR="002B6901">
        <w:rPr>
          <w:rFonts w:ascii="Calibri" w:hAnsi="Calibri" w:cs="Calibri"/>
          <w:sz w:val="20"/>
          <w:szCs w:val="20"/>
        </w:rPr>
        <w:t xml:space="preserve">klauzula </w:t>
      </w:r>
      <w:r>
        <w:rPr>
          <w:rFonts w:ascii="Calibri" w:hAnsi="Calibri" w:cs="Calibri"/>
          <w:sz w:val="20"/>
          <w:szCs w:val="20"/>
        </w:rPr>
        <w:t>Informacyjna dotycząca przetwarzania danych osobowych</w:t>
      </w:r>
      <w:r w:rsidR="002B6901">
        <w:rPr>
          <w:rFonts w:ascii="Calibri" w:hAnsi="Calibri" w:cs="Calibri"/>
          <w:sz w:val="20"/>
          <w:szCs w:val="20"/>
        </w:rPr>
        <w:t>.</w:t>
      </w:r>
    </w:p>
    <w:p w14:paraId="23472B74" w14:textId="16452C32" w:rsidR="002B6901" w:rsidRPr="002B6901" w:rsidRDefault="002B6901" w:rsidP="002B6901">
      <w:pPr>
        <w:spacing w:before="120" w:after="120" w:line="276" w:lineRule="auto"/>
        <w:rPr>
          <w:rFonts w:ascii="Calibri" w:hAnsi="Calibri" w:cs="Calibri"/>
          <w:sz w:val="20"/>
          <w:szCs w:val="20"/>
        </w:rPr>
      </w:pPr>
      <w:r>
        <w:rPr>
          <w:rFonts w:ascii="Calibri" w:hAnsi="Calibri" w:cs="Calibri"/>
          <w:sz w:val="20"/>
          <w:szCs w:val="20"/>
        </w:rPr>
        <w:t>- Z</w:t>
      </w:r>
      <w:r w:rsidRPr="002B6901">
        <w:rPr>
          <w:rFonts w:ascii="Calibri" w:hAnsi="Calibri" w:cs="Calibri"/>
          <w:sz w:val="20"/>
          <w:szCs w:val="20"/>
        </w:rPr>
        <w:t xml:space="preserve">ałącznik nr </w:t>
      </w:r>
      <w:r>
        <w:rPr>
          <w:rFonts w:ascii="Calibri" w:hAnsi="Calibri" w:cs="Calibri"/>
          <w:sz w:val="20"/>
          <w:szCs w:val="20"/>
        </w:rPr>
        <w:t>4</w:t>
      </w:r>
      <w:r w:rsidRPr="002B6901">
        <w:rPr>
          <w:rFonts w:ascii="Calibri" w:hAnsi="Calibri" w:cs="Calibri"/>
          <w:sz w:val="20"/>
          <w:szCs w:val="20"/>
        </w:rPr>
        <w:t xml:space="preserve"> </w:t>
      </w:r>
      <w:r>
        <w:rPr>
          <w:rFonts w:ascii="Calibri" w:hAnsi="Calibri" w:cs="Calibri"/>
          <w:sz w:val="20"/>
          <w:szCs w:val="20"/>
        </w:rPr>
        <w:t>-</w:t>
      </w:r>
      <w:r w:rsidRPr="002B6901">
        <w:rPr>
          <w:rFonts w:ascii="Calibri" w:hAnsi="Calibri" w:cs="Calibri"/>
          <w:sz w:val="20"/>
          <w:szCs w:val="20"/>
        </w:rPr>
        <w:t xml:space="preserve"> zapytanie ofertowe</w:t>
      </w:r>
      <w:r>
        <w:rPr>
          <w:rFonts w:ascii="Calibri" w:hAnsi="Calibri" w:cs="Calibri"/>
          <w:sz w:val="20"/>
          <w:szCs w:val="20"/>
        </w:rPr>
        <w:t xml:space="preserve"> wraz z załącznikami.</w:t>
      </w:r>
    </w:p>
    <w:p w14:paraId="7C5ABECE" w14:textId="5DD7A66B" w:rsidR="002B6901" w:rsidRPr="002B6901" w:rsidRDefault="002B6901" w:rsidP="002B6901">
      <w:pPr>
        <w:spacing w:before="120" w:after="120" w:line="276" w:lineRule="auto"/>
        <w:rPr>
          <w:rFonts w:ascii="Calibri" w:hAnsi="Calibri" w:cs="Calibri"/>
          <w:sz w:val="20"/>
          <w:szCs w:val="20"/>
        </w:rPr>
      </w:pPr>
      <w:r>
        <w:rPr>
          <w:rFonts w:ascii="Calibri" w:hAnsi="Calibri" w:cs="Calibri"/>
          <w:sz w:val="20"/>
          <w:szCs w:val="20"/>
        </w:rPr>
        <w:t>- Z</w:t>
      </w:r>
      <w:r w:rsidRPr="002B6901">
        <w:rPr>
          <w:rFonts w:ascii="Calibri" w:hAnsi="Calibri" w:cs="Calibri"/>
          <w:sz w:val="20"/>
          <w:szCs w:val="20"/>
        </w:rPr>
        <w:t xml:space="preserve">ałącznik nr </w:t>
      </w:r>
      <w:r>
        <w:rPr>
          <w:rFonts w:ascii="Calibri" w:hAnsi="Calibri" w:cs="Calibri"/>
          <w:sz w:val="20"/>
          <w:szCs w:val="20"/>
        </w:rPr>
        <w:t>5</w:t>
      </w:r>
      <w:r w:rsidRPr="002B6901">
        <w:rPr>
          <w:rFonts w:ascii="Calibri" w:hAnsi="Calibri" w:cs="Calibri"/>
          <w:sz w:val="20"/>
          <w:szCs w:val="20"/>
        </w:rPr>
        <w:t xml:space="preserve"> </w:t>
      </w:r>
      <w:r>
        <w:rPr>
          <w:rFonts w:ascii="Calibri" w:hAnsi="Calibri" w:cs="Calibri"/>
          <w:sz w:val="20"/>
          <w:szCs w:val="20"/>
        </w:rPr>
        <w:t>-</w:t>
      </w:r>
      <w:r w:rsidRPr="002B6901">
        <w:rPr>
          <w:rFonts w:ascii="Calibri" w:hAnsi="Calibri" w:cs="Calibri"/>
          <w:sz w:val="20"/>
          <w:szCs w:val="20"/>
        </w:rPr>
        <w:t xml:space="preserve"> oferta Wykonawcy</w:t>
      </w:r>
      <w:r>
        <w:rPr>
          <w:rFonts w:ascii="Calibri" w:hAnsi="Calibri" w:cs="Calibri"/>
          <w:sz w:val="20"/>
          <w:szCs w:val="20"/>
        </w:rPr>
        <w:t>.</w:t>
      </w:r>
    </w:p>
    <w:p w14:paraId="7C7CCDE2" w14:textId="0299BD53" w:rsidR="002B6901" w:rsidRPr="002A35E7" w:rsidRDefault="002B6901" w:rsidP="002B6901">
      <w:pPr>
        <w:spacing w:before="120" w:after="120" w:line="276" w:lineRule="auto"/>
        <w:rPr>
          <w:rFonts w:ascii="Calibri" w:hAnsi="Calibri" w:cs="Calibri"/>
          <w:i/>
          <w:sz w:val="20"/>
          <w:szCs w:val="20"/>
        </w:rPr>
      </w:pPr>
      <w:r>
        <w:rPr>
          <w:rFonts w:ascii="Calibri" w:hAnsi="Calibri" w:cs="Calibri"/>
          <w:sz w:val="20"/>
          <w:szCs w:val="20"/>
        </w:rPr>
        <w:t>- Z</w:t>
      </w:r>
      <w:r w:rsidRPr="002B6901">
        <w:rPr>
          <w:rFonts w:ascii="Calibri" w:hAnsi="Calibri" w:cs="Calibri"/>
          <w:sz w:val="20"/>
          <w:szCs w:val="20"/>
        </w:rPr>
        <w:t xml:space="preserve">ałącznik nr </w:t>
      </w:r>
      <w:r>
        <w:rPr>
          <w:rFonts w:ascii="Calibri" w:hAnsi="Calibri" w:cs="Calibri"/>
          <w:sz w:val="20"/>
          <w:szCs w:val="20"/>
        </w:rPr>
        <w:t>6</w:t>
      </w:r>
      <w:r w:rsidRPr="002B6901">
        <w:rPr>
          <w:rFonts w:ascii="Calibri" w:hAnsi="Calibri" w:cs="Calibri"/>
          <w:sz w:val="20"/>
          <w:szCs w:val="20"/>
        </w:rPr>
        <w:t xml:space="preserve"> </w:t>
      </w:r>
      <w:r>
        <w:rPr>
          <w:rFonts w:ascii="Calibri" w:hAnsi="Calibri" w:cs="Calibri"/>
          <w:sz w:val="20"/>
          <w:szCs w:val="20"/>
        </w:rPr>
        <w:t>-</w:t>
      </w:r>
      <w:r w:rsidRPr="002B6901">
        <w:rPr>
          <w:rFonts w:ascii="Calibri" w:hAnsi="Calibri" w:cs="Calibri"/>
          <w:sz w:val="20"/>
          <w:szCs w:val="20"/>
        </w:rPr>
        <w:t xml:space="preserve"> lista osób zaangażowanych w realizację umowy</w:t>
      </w:r>
      <w:r>
        <w:rPr>
          <w:rFonts w:ascii="Calibri" w:hAnsi="Calibri" w:cs="Calibri"/>
          <w:sz w:val="20"/>
          <w:szCs w:val="20"/>
        </w:rPr>
        <w:t>.</w:t>
      </w:r>
    </w:p>
    <w:p w14:paraId="74C4D2B2" w14:textId="0E431EDD" w:rsidR="00CE6292" w:rsidRDefault="00CE6292" w:rsidP="005455E7">
      <w:pPr>
        <w:spacing w:line="276" w:lineRule="auto"/>
        <w:rPr>
          <w:rFonts w:ascii="Calibri" w:hAnsi="Calibri" w:cs="Calibri"/>
          <w:bCs/>
          <w:sz w:val="20"/>
          <w:szCs w:val="20"/>
        </w:rPr>
      </w:pPr>
      <w:r>
        <w:rPr>
          <w:rFonts w:ascii="Calibri" w:hAnsi="Calibri" w:cs="Calibri"/>
          <w:bCs/>
          <w:sz w:val="20"/>
          <w:szCs w:val="20"/>
        </w:rPr>
        <w:br w:type="page"/>
      </w:r>
    </w:p>
    <w:p w14:paraId="4003C459" w14:textId="4E34CF7D" w:rsidR="00302248" w:rsidRDefault="00CE6292" w:rsidP="00CE6292">
      <w:pPr>
        <w:spacing w:line="276" w:lineRule="auto"/>
        <w:jc w:val="right"/>
        <w:rPr>
          <w:rFonts w:ascii="Calibri" w:hAnsi="Calibri" w:cs="Calibri"/>
          <w:bCs/>
          <w:sz w:val="20"/>
          <w:szCs w:val="20"/>
        </w:rPr>
      </w:pPr>
      <w:r>
        <w:rPr>
          <w:rFonts w:ascii="Calibri" w:hAnsi="Calibri" w:cs="Calibri"/>
          <w:bCs/>
          <w:sz w:val="20"/>
          <w:szCs w:val="20"/>
        </w:rPr>
        <w:lastRenderedPageBreak/>
        <w:t>Załącznik nr 1</w:t>
      </w:r>
    </w:p>
    <w:p w14:paraId="7BF9DC48" w14:textId="3B11B33A" w:rsidR="00CE6292" w:rsidRDefault="00CE6292" w:rsidP="00CE6292">
      <w:pPr>
        <w:spacing w:line="276" w:lineRule="auto"/>
        <w:jc w:val="center"/>
        <w:rPr>
          <w:rFonts w:ascii="Calibri" w:hAnsi="Calibri" w:cs="Calibri"/>
          <w:bCs/>
          <w:sz w:val="20"/>
          <w:szCs w:val="20"/>
        </w:rPr>
      </w:pPr>
      <w:r>
        <w:rPr>
          <w:rFonts w:ascii="Calibri" w:hAnsi="Calibri" w:cs="Calibri"/>
          <w:bCs/>
          <w:sz w:val="20"/>
          <w:szCs w:val="20"/>
        </w:rPr>
        <w:t>K</w:t>
      </w:r>
      <w:r w:rsidRPr="00CE6292">
        <w:rPr>
          <w:rFonts w:ascii="Calibri" w:hAnsi="Calibri" w:cs="Calibri"/>
          <w:bCs/>
          <w:sz w:val="20"/>
          <w:szCs w:val="20"/>
        </w:rPr>
        <w:t>opia dokumentów stwierdzających uprawnienia Inspektora Nadzoru</w:t>
      </w:r>
    </w:p>
    <w:p w14:paraId="67AD3F5B" w14:textId="6CD93638" w:rsidR="00CE6292" w:rsidRDefault="00CE6292" w:rsidP="00CE6292">
      <w:pPr>
        <w:spacing w:line="276" w:lineRule="auto"/>
        <w:jc w:val="center"/>
        <w:rPr>
          <w:rFonts w:ascii="Calibri" w:hAnsi="Calibri" w:cs="Calibri"/>
          <w:bCs/>
          <w:sz w:val="20"/>
          <w:szCs w:val="20"/>
        </w:rPr>
      </w:pPr>
      <w:r>
        <w:rPr>
          <w:rFonts w:ascii="Calibri" w:hAnsi="Calibri" w:cs="Calibri"/>
          <w:bCs/>
          <w:sz w:val="20"/>
          <w:szCs w:val="20"/>
        </w:rPr>
        <w:t>[osobny plik]</w:t>
      </w:r>
    </w:p>
    <w:p w14:paraId="223B1873" w14:textId="52C1756D" w:rsidR="00CE6292" w:rsidRDefault="00CE6292" w:rsidP="00CE6292">
      <w:pPr>
        <w:spacing w:line="276" w:lineRule="auto"/>
        <w:jc w:val="center"/>
        <w:rPr>
          <w:rFonts w:ascii="Calibri" w:hAnsi="Calibri" w:cs="Calibri"/>
          <w:bCs/>
          <w:sz w:val="20"/>
          <w:szCs w:val="20"/>
        </w:rPr>
      </w:pPr>
      <w:r>
        <w:rPr>
          <w:rFonts w:ascii="Calibri" w:hAnsi="Calibri" w:cs="Calibri"/>
          <w:bCs/>
          <w:sz w:val="20"/>
          <w:szCs w:val="20"/>
        </w:rPr>
        <w:br w:type="page"/>
      </w:r>
    </w:p>
    <w:p w14:paraId="62C2BEBF" w14:textId="4EEFE346" w:rsidR="00CE6292" w:rsidRDefault="00CE6292" w:rsidP="00CE6292">
      <w:pPr>
        <w:spacing w:line="276" w:lineRule="auto"/>
        <w:jc w:val="right"/>
        <w:rPr>
          <w:rFonts w:ascii="Calibri" w:hAnsi="Calibri" w:cs="Calibri"/>
          <w:bCs/>
          <w:sz w:val="20"/>
          <w:szCs w:val="20"/>
        </w:rPr>
      </w:pPr>
      <w:r>
        <w:rPr>
          <w:rFonts w:ascii="Calibri" w:hAnsi="Calibri" w:cs="Calibri"/>
          <w:bCs/>
          <w:sz w:val="20"/>
          <w:szCs w:val="20"/>
        </w:rPr>
        <w:lastRenderedPageBreak/>
        <w:t>Załącznik nr 2</w:t>
      </w:r>
    </w:p>
    <w:p w14:paraId="5CB68FDD" w14:textId="599DD9FF" w:rsidR="00CE6292" w:rsidRDefault="00CE6292" w:rsidP="00CE6292">
      <w:pPr>
        <w:spacing w:line="276" w:lineRule="auto"/>
        <w:jc w:val="center"/>
        <w:rPr>
          <w:rFonts w:ascii="Calibri" w:hAnsi="Calibri" w:cs="Calibri"/>
          <w:bCs/>
          <w:sz w:val="20"/>
          <w:szCs w:val="20"/>
        </w:rPr>
      </w:pPr>
      <w:r>
        <w:rPr>
          <w:rFonts w:ascii="Calibri" w:hAnsi="Calibri" w:cs="Calibri"/>
          <w:bCs/>
          <w:sz w:val="20"/>
          <w:szCs w:val="20"/>
        </w:rPr>
        <w:t>P</w:t>
      </w:r>
      <w:r w:rsidRPr="00CE6292">
        <w:rPr>
          <w:rFonts w:ascii="Calibri" w:hAnsi="Calibri" w:cs="Calibri"/>
          <w:bCs/>
          <w:sz w:val="20"/>
          <w:szCs w:val="20"/>
        </w:rPr>
        <w:t>olisa ubezpieczeniowa Inżyniera Kontraktu</w:t>
      </w:r>
    </w:p>
    <w:p w14:paraId="3E7547E5" w14:textId="5F0DA108" w:rsidR="00CE6292" w:rsidRDefault="00CE6292" w:rsidP="00CE6292">
      <w:pPr>
        <w:spacing w:line="276" w:lineRule="auto"/>
        <w:jc w:val="center"/>
        <w:rPr>
          <w:rFonts w:ascii="Calibri" w:hAnsi="Calibri" w:cs="Calibri"/>
          <w:bCs/>
          <w:sz w:val="20"/>
          <w:szCs w:val="20"/>
        </w:rPr>
      </w:pPr>
      <w:r>
        <w:rPr>
          <w:rFonts w:ascii="Calibri" w:hAnsi="Calibri" w:cs="Calibri"/>
          <w:bCs/>
          <w:sz w:val="20"/>
          <w:szCs w:val="20"/>
        </w:rPr>
        <w:t>[osobny plik]</w:t>
      </w:r>
    </w:p>
    <w:p w14:paraId="59BB2698" w14:textId="3D241EBF" w:rsidR="00CE6292" w:rsidRDefault="00CE6292" w:rsidP="00CE6292">
      <w:pPr>
        <w:spacing w:line="276" w:lineRule="auto"/>
        <w:jc w:val="center"/>
        <w:rPr>
          <w:rFonts w:ascii="Calibri" w:hAnsi="Calibri" w:cs="Calibri"/>
          <w:bCs/>
          <w:sz w:val="20"/>
          <w:szCs w:val="20"/>
        </w:rPr>
      </w:pPr>
      <w:r>
        <w:rPr>
          <w:rFonts w:ascii="Calibri" w:hAnsi="Calibri" w:cs="Calibri"/>
          <w:bCs/>
          <w:sz w:val="20"/>
          <w:szCs w:val="20"/>
        </w:rPr>
        <w:br w:type="page"/>
      </w:r>
    </w:p>
    <w:p w14:paraId="2DBC5D21" w14:textId="6100E95C" w:rsidR="00CE6292" w:rsidRDefault="00CE6292" w:rsidP="00CE6292">
      <w:pPr>
        <w:spacing w:line="276" w:lineRule="auto"/>
        <w:jc w:val="right"/>
        <w:rPr>
          <w:rFonts w:ascii="Calibri" w:hAnsi="Calibri" w:cs="Calibri"/>
          <w:bCs/>
          <w:sz w:val="20"/>
          <w:szCs w:val="20"/>
        </w:rPr>
      </w:pPr>
      <w:r>
        <w:rPr>
          <w:rFonts w:ascii="Calibri" w:hAnsi="Calibri" w:cs="Calibri"/>
          <w:bCs/>
          <w:sz w:val="20"/>
          <w:szCs w:val="20"/>
        </w:rPr>
        <w:lastRenderedPageBreak/>
        <w:t>Załącznik nr 3</w:t>
      </w:r>
    </w:p>
    <w:p w14:paraId="5C834FCA" w14:textId="77777777" w:rsidR="00CE6292" w:rsidRPr="00CE6292" w:rsidRDefault="00CE6292" w:rsidP="00CE6292">
      <w:pPr>
        <w:spacing w:line="276" w:lineRule="auto"/>
        <w:jc w:val="center"/>
        <w:rPr>
          <w:rFonts w:ascii="Calibri" w:eastAsia="MS Mincho" w:hAnsi="Calibri" w:cs="Calibri"/>
          <w:sz w:val="20"/>
          <w:szCs w:val="20"/>
        </w:rPr>
      </w:pPr>
      <w:r w:rsidRPr="00CE6292">
        <w:rPr>
          <w:rFonts w:ascii="Calibri" w:eastAsia="MS Mincho" w:hAnsi="Calibri" w:cs="Calibri"/>
          <w:sz w:val="20"/>
          <w:szCs w:val="20"/>
        </w:rPr>
        <w:t xml:space="preserve">KLAUZULA INFORMACYJNA DOTYCZĄCA PRZETWARZANIA DANYCH OSOBOWYCH </w:t>
      </w:r>
    </w:p>
    <w:p w14:paraId="3498E27B" w14:textId="3948341E" w:rsidR="00CE6292" w:rsidRPr="00CE6292" w:rsidRDefault="00CE6292" w:rsidP="00CE6292">
      <w:pPr>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 xml:space="preserve">Zgodnie art. 14 rozporządzenia Parlamentu Europejskiego i Rady (UE) 2016/679 z dnia 27 kwietnia 2016 r. w sprawie ochrony osób fizycznych w związku z przetwarzaniem danych osobowych i w sprawie swobodnego przepływu takich danych oraz uchylenia dyrektywy 95/46/WE (Dz. Urz. UE L 119/1 z </w:t>
      </w:r>
      <w:r w:rsidR="003223D0" w:rsidRPr="00CE6292">
        <w:rPr>
          <w:rFonts w:ascii="Calibri" w:eastAsia="Times New Roman" w:hAnsi="Calibri" w:cs="Calibri"/>
          <w:kern w:val="0"/>
          <w:sz w:val="20"/>
          <w:szCs w:val="20"/>
          <w:lang w:eastAsia="en-GB"/>
          <w14:ligatures w14:val="none"/>
        </w:rPr>
        <w:t>4.05.2016</w:t>
      </w:r>
      <w:r w:rsidRPr="00CE6292">
        <w:rPr>
          <w:rFonts w:ascii="Calibri" w:eastAsia="Times New Roman" w:hAnsi="Calibri" w:cs="Calibri"/>
          <w:kern w:val="0"/>
          <w:sz w:val="20"/>
          <w:szCs w:val="20"/>
          <w:lang w:eastAsia="en-GB"/>
          <w14:ligatures w14:val="none"/>
        </w:rPr>
        <w:t xml:space="preserve"> r. (dalej jako „RODO”), informuję, że:</w:t>
      </w:r>
    </w:p>
    <w:p w14:paraId="68356A50" w14:textId="77777777" w:rsidR="00CE6292" w:rsidRPr="00CE6292" w:rsidRDefault="00CE6292" w:rsidP="00CE6292">
      <w:pPr>
        <w:spacing w:after="0" w:line="276" w:lineRule="auto"/>
        <w:jc w:val="both"/>
        <w:rPr>
          <w:rFonts w:ascii="Calibri" w:eastAsia="Times New Roman" w:hAnsi="Calibri" w:cs="Calibri"/>
          <w:kern w:val="0"/>
          <w:sz w:val="20"/>
          <w:szCs w:val="20"/>
          <w:lang w:eastAsia="en-GB"/>
          <w14:ligatures w14:val="none"/>
        </w:rPr>
      </w:pPr>
    </w:p>
    <w:p w14:paraId="643C72E6" w14:textId="77777777" w:rsidR="00CE6292" w:rsidRPr="00CE6292" w:rsidRDefault="00CE6292" w:rsidP="00CE6292">
      <w:pPr>
        <w:numPr>
          <w:ilvl w:val="0"/>
          <w:numId w:val="51"/>
        </w:numPr>
        <w:suppressAutoHyphens/>
        <w:spacing w:after="0" w:line="25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 xml:space="preserve">Administratorem Pani/Pana danych osobowych, takich jak imiona i nazwiska, adresów poczty elektronicznej, numerów telefonu, stanowisk jest Diecezja Płocka z siedzibą przy ul. Tumska 3, 09-402 Płock, </w:t>
      </w:r>
      <w:r w:rsidRPr="00CE6292">
        <w:rPr>
          <w:rFonts w:ascii="Calibri" w:eastAsia="Times New Roman" w:hAnsi="Calibri" w:cs="Calibri"/>
          <w:kern w:val="0"/>
          <w:sz w:val="20"/>
          <w:szCs w:val="20"/>
          <w:shd w:val="clear" w:color="auto" w:fill="FFFFFF"/>
          <w:lang w:eastAsia="en-GB"/>
          <w14:ligatures w14:val="none"/>
        </w:rPr>
        <w:t>reprezentowany przez Ks. Romana Bagińskiego - Ekonoma Decyzji</w:t>
      </w:r>
      <w:r w:rsidRPr="00CE6292">
        <w:rPr>
          <w:rFonts w:ascii="Calibri" w:eastAsia="Times New Roman" w:hAnsi="Calibri" w:cs="Calibri"/>
          <w:kern w:val="0"/>
          <w:sz w:val="20"/>
          <w:szCs w:val="20"/>
          <w:lang w:eastAsia="en-GB"/>
          <w14:ligatures w14:val="none"/>
        </w:rPr>
        <w:t>, z</w:t>
      </w:r>
      <w:r w:rsidRPr="00CE6292">
        <w:rPr>
          <w:rFonts w:ascii="Calibri" w:eastAsia="Calibri" w:hAnsi="Calibri" w:cs="Calibri"/>
          <w:kern w:val="0"/>
          <w:sz w:val="20"/>
          <w:szCs w:val="20"/>
          <w:bdr w:val="none" w:sz="0" w:space="0" w:color="auto" w:frame="1"/>
          <w:lang w:eastAsia="en-US"/>
          <w14:ligatures w14:val="none"/>
        </w:rPr>
        <w:t>wanym dalej</w:t>
      </w:r>
      <w:r w:rsidRPr="00CE6292">
        <w:rPr>
          <w:rFonts w:ascii="Calibri" w:eastAsia="Calibri" w:hAnsi="Calibri" w:cs="Calibri"/>
          <w:b/>
          <w:bCs/>
          <w:kern w:val="0"/>
          <w:sz w:val="20"/>
          <w:szCs w:val="20"/>
          <w:bdr w:val="none" w:sz="0" w:space="0" w:color="auto" w:frame="1"/>
          <w:lang w:eastAsia="en-US"/>
          <w14:ligatures w14:val="none"/>
        </w:rPr>
        <w:t xml:space="preserve"> Administratorem.</w:t>
      </w:r>
    </w:p>
    <w:p w14:paraId="2ACA892F" w14:textId="77777777" w:rsid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t xml:space="preserve">Inspektorem Ochrony Danych Osobowych w Diecezji Płockiej, tel. 242622640, e-mail: </w:t>
      </w:r>
      <w:hyperlink r:id="rId9" w:history="1">
        <w:r>
          <w:rPr>
            <w:rStyle w:val="Hipercze"/>
            <w:rFonts w:ascii="Calibri" w:eastAsia="Times New Roman" w:hAnsi="Calibri" w:cs="Calibri"/>
            <w:kern w:val="0"/>
            <w:sz w:val="20"/>
            <w:szCs w:val="20"/>
            <w:lang w:eastAsia="en-GB"/>
            <w14:ligatures w14:val="none"/>
          </w:rPr>
          <w:t>inspektor@diecezjaplocka.pl</w:t>
        </w:r>
      </w:hyperlink>
      <w:r>
        <w:rPr>
          <w:rFonts w:ascii="Calibri" w:eastAsia="Times New Roman" w:hAnsi="Calibri" w:cs="Calibri"/>
          <w:kern w:val="0"/>
          <w:sz w:val="20"/>
          <w:szCs w:val="20"/>
          <w:lang w:eastAsia="en-GB"/>
          <w14:ligatures w14:val="none"/>
        </w:rPr>
        <w:t xml:space="preserve"> </w:t>
      </w:r>
    </w:p>
    <w:p w14:paraId="67A36D4E" w14:textId="037144BC" w:rsidR="00CE6292" w:rsidRPr="00CE6292" w:rsidRDefault="00CE6292" w:rsidP="00CE6292">
      <w:pPr>
        <w:numPr>
          <w:ilvl w:val="0"/>
          <w:numId w:val="51"/>
        </w:numPr>
        <w:suppressAutoHyphens/>
        <w:spacing w:after="0" w:line="276" w:lineRule="auto"/>
        <w:jc w:val="both"/>
        <w:rPr>
          <w:rFonts w:ascii="Calibri" w:eastAsia="Times New Roman" w:hAnsi="Calibri" w:cs="Calibri"/>
          <w:bCs/>
          <w:kern w:val="0"/>
          <w:sz w:val="20"/>
          <w:szCs w:val="20"/>
          <w:lang w:eastAsia="en-GB"/>
          <w14:ligatures w14:val="none"/>
        </w:rPr>
      </w:pPr>
      <w:r w:rsidRPr="00CE6292">
        <w:rPr>
          <w:rFonts w:ascii="Calibri" w:eastAsia="Times New Roman" w:hAnsi="Calibri" w:cs="Calibri"/>
          <w:kern w:val="0"/>
          <w:sz w:val="20"/>
          <w:szCs w:val="20"/>
          <w:lang w:eastAsia="en-GB"/>
          <w14:ligatures w14:val="none"/>
        </w:rPr>
        <w:t xml:space="preserve">Pani/Pana dane osobowe zostały pozyskane od zarządu/pracowników/współpracowników </w:t>
      </w:r>
      <w:r w:rsidRPr="00CE6292">
        <w:rPr>
          <w:rFonts w:ascii="Calibri" w:eastAsia="Calibri" w:hAnsi="Calibri" w:cs="Calibri"/>
          <w:bCs/>
          <w:kern w:val="0"/>
          <w:sz w:val="20"/>
          <w:szCs w:val="20"/>
          <w:bdr w:val="none" w:sz="0" w:space="0" w:color="auto" w:frame="1"/>
          <w:lang w:eastAsia="en-US"/>
          <w14:ligatures w14:val="none"/>
        </w:rPr>
        <w:t xml:space="preserve">[…] </w:t>
      </w:r>
      <w:r w:rsidRPr="00CE6292">
        <w:rPr>
          <w:rFonts w:ascii="Calibri" w:eastAsia="Times New Roman" w:hAnsi="Calibri" w:cs="Calibri"/>
          <w:kern w:val="0"/>
          <w:sz w:val="20"/>
          <w:szCs w:val="20"/>
          <w:lang w:eastAsia="en-GB"/>
          <w14:ligatures w14:val="none"/>
        </w:rPr>
        <w:t xml:space="preserve">i przetwarzane będą w oparciu o prawnie uzasadniony interes Administratora mający na celu wykonanie umowy na </w:t>
      </w:r>
      <w:r w:rsidRPr="00CE6292">
        <w:rPr>
          <w:rFonts w:ascii="Calibri" w:eastAsia="Times New Roman" w:hAnsi="Calibri" w:cs="Calibri"/>
          <w:bCs/>
          <w:kern w:val="0"/>
          <w:sz w:val="20"/>
          <w:szCs w:val="20"/>
          <w:lang w:eastAsia="en-GB"/>
          <w14:ligatures w14:val="none"/>
        </w:rPr>
        <w:t xml:space="preserve">świadczenia usług obejmujących </w:t>
      </w:r>
      <w:r>
        <w:rPr>
          <w:rFonts w:ascii="Calibri" w:eastAsia="Times New Roman" w:hAnsi="Calibri" w:cs="Calibri"/>
          <w:bCs/>
          <w:kern w:val="0"/>
          <w:sz w:val="20"/>
          <w:szCs w:val="20"/>
          <w:lang w:eastAsia="en-GB"/>
          <w14:ligatures w14:val="none"/>
        </w:rPr>
        <w:t>a</w:t>
      </w:r>
      <w:r w:rsidRPr="00CE6292">
        <w:rPr>
          <w:rFonts w:ascii="Calibri" w:eastAsia="Times New Roman" w:hAnsi="Calibri" w:cs="Calibri"/>
          <w:bCs/>
          <w:kern w:val="0"/>
          <w:sz w:val="20"/>
          <w:szCs w:val="20"/>
          <w:lang w:eastAsia="en-GB"/>
          <w14:ligatures w14:val="none"/>
        </w:rPr>
        <w:t>prawowanie wielobranżowego nadzoru inwestorskiego, konserwatorskiego nad robotami budowlanymi i pracami konserwatorskimi przy zachodniej elewacji, wieży szlacheckiej i wieży zegarowej dawnego Opactwa Benedyktyńskiego w Płocku, ul. Tumska 3</w:t>
      </w:r>
      <w:r>
        <w:rPr>
          <w:rFonts w:ascii="Calibri" w:eastAsia="Times New Roman" w:hAnsi="Calibri" w:cs="Calibri"/>
          <w:bCs/>
          <w:kern w:val="0"/>
          <w:sz w:val="20"/>
          <w:szCs w:val="20"/>
          <w:lang w:eastAsia="en-GB"/>
          <w14:ligatures w14:val="none"/>
        </w:rPr>
        <w:t>,</w:t>
      </w:r>
      <w:r w:rsidRPr="00CE6292">
        <w:rPr>
          <w:rFonts w:ascii="Calibri" w:eastAsia="Times New Roman" w:hAnsi="Calibri" w:cs="Calibri"/>
          <w:bCs/>
          <w:kern w:val="0"/>
          <w:sz w:val="20"/>
          <w:szCs w:val="20"/>
          <w:lang w:eastAsia="en-GB"/>
          <w14:ligatures w14:val="none"/>
        </w:rPr>
        <w:t xml:space="preserve"> projektu pt. </w:t>
      </w:r>
      <w:r w:rsidRPr="00CE6292">
        <w:rPr>
          <w:rFonts w:ascii="Calibri" w:eastAsia="Times New Roman" w:hAnsi="Calibri" w:cs="Calibri"/>
          <w:bCs/>
          <w:i/>
          <w:iCs/>
          <w:kern w:val="0"/>
          <w:sz w:val="20"/>
          <w:szCs w:val="20"/>
          <w:lang w:eastAsia="en-GB"/>
          <w14:ligatures w14:val="none"/>
        </w:rPr>
        <w:t xml:space="preserve">Podniesienie atrakcyjności turystycznej zespołu dawnego opactwa benedyktyńskiego z elementami Zamku Książąt mazowieckich </w:t>
      </w:r>
      <w:r w:rsidRPr="00CE6292">
        <w:rPr>
          <w:rFonts w:ascii="Calibri" w:eastAsia="Times New Roman" w:hAnsi="Calibri" w:cs="Calibri"/>
          <w:bCs/>
          <w:kern w:val="0"/>
          <w:sz w:val="20"/>
          <w:szCs w:val="20"/>
          <w:lang w:eastAsia="en-GB"/>
          <w14:ligatures w14:val="none"/>
        </w:rPr>
        <w:t xml:space="preserve">Projekt współfinansowany w ramach działania FENX.07.01 Infrastruktura kultury i turystyki kulturowej priorytet FENX.07 Kultura Programu Fundusze Europejskie na Infrastrukturę, Klimat, Środowisko 2021-2027, w, </w:t>
      </w:r>
      <w:r w:rsidRPr="00CE6292">
        <w:rPr>
          <w:rFonts w:ascii="Calibri" w:eastAsia="Times New Roman" w:hAnsi="Calibri" w:cs="Calibri"/>
          <w:kern w:val="0"/>
          <w:sz w:val="20"/>
          <w:szCs w:val="20"/>
          <w:lang w:eastAsia="en-GB"/>
          <w14:ligatures w14:val="none"/>
        </w:rPr>
        <w:t>zawartej dnia […] na podstawie art. 6 ust. 1 lit. f RODO.</w:t>
      </w:r>
    </w:p>
    <w:p w14:paraId="03A5267A" w14:textId="77777777" w:rsidR="00CE6292" w:rsidRP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Odbiorcami Pani/Pana danych osobowych będą: </w:t>
      </w:r>
    </w:p>
    <w:p w14:paraId="71C1C154" w14:textId="77777777" w:rsidR="00CE6292" w:rsidRPr="00CE6292" w:rsidRDefault="00CE6292" w:rsidP="00CE6292">
      <w:pPr>
        <w:numPr>
          <w:ilvl w:val="0"/>
          <w:numId w:val="52"/>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organy Administratora,</w:t>
      </w:r>
    </w:p>
    <w:p w14:paraId="31229765" w14:textId="77777777" w:rsidR="00CE6292" w:rsidRPr="00CE6292" w:rsidRDefault="00CE6292" w:rsidP="00CE6292">
      <w:pPr>
        <w:numPr>
          <w:ilvl w:val="0"/>
          <w:numId w:val="52"/>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pracownicy Administratora, osoby lub firmy zewnętrzne dostarczające i wspierające systemy teleinformatyczne Administratora (zarówno ogólną infrastrukturę teleinformatyczną, pocztę elektroniczną, jak i  systemy informatyczne),  świadczące usługi związane z  bieżącą działalnością Administratora – na mocy stosownych upoważnień lub umów powierzenia przetwarzania danych osobowych oraz przy zapewnieniu stosowania przez ww. podmioty adekwatnych środków technicznych i organizacyjnych zapewniających ochronę danych,</w:t>
      </w:r>
    </w:p>
    <w:p w14:paraId="1716DC7B" w14:textId="77777777" w:rsidR="00CE6292" w:rsidRPr="00CE6292" w:rsidRDefault="00CE6292" w:rsidP="00CE6292">
      <w:pPr>
        <w:numPr>
          <w:ilvl w:val="0"/>
          <w:numId w:val="52"/>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organy publiczne w zakresie niezbędnym do realizacji celów przetwarzania.</w:t>
      </w:r>
    </w:p>
    <w:p w14:paraId="6315058A" w14:textId="77777777" w:rsidR="00CE6292" w:rsidRP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Pani/Pana dane osobowe będą przechowywane do czasu upływu terminu przedawnienia roszczeń, jakie może podnosić Administrator i jakie mogą być podnoszone wobec Administratora, zaś zakresie niezbędnym do rozliczeń́ z urzędem skarbowym przez okres przedawnienia zobowiązań́ podatkowych.</w:t>
      </w:r>
    </w:p>
    <w:p w14:paraId="38827B71" w14:textId="77777777" w:rsidR="00CE6292" w:rsidRP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W zakresie oraz na zasadach wynikających z RODO Pani/Pan posiada prawo:</w:t>
      </w:r>
    </w:p>
    <w:p w14:paraId="00C65EA5" w14:textId="77777777" w:rsidR="00CE6292" w:rsidRPr="00CE6292" w:rsidRDefault="00CE6292" w:rsidP="00CE6292">
      <w:pPr>
        <w:spacing w:after="0" w:line="276" w:lineRule="auto"/>
        <w:ind w:left="1134" w:hanging="283"/>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 xml:space="preserve">a) </w:t>
      </w:r>
      <w:r w:rsidRPr="00CE6292">
        <w:rPr>
          <w:rFonts w:ascii="Calibri" w:eastAsia="Times New Roman" w:hAnsi="Calibri" w:cs="Calibri"/>
          <w:kern w:val="0"/>
          <w:sz w:val="20"/>
          <w:szCs w:val="20"/>
          <w:lang w:eastAsia="en-GB"/>
          <w14:ligatures w14:val="none"/>
        </w:rPr>
        <w:tab/>
        <w:t>na podstawie art. 15 RODO prawo dostępu do danych osobowych;</w:t>
      </w:r>
    </w:p>
    <w:p w14:paraId="55298315" w14:textId="77777777" w:rsidR="00CE6292" w:rsidRPr="00CE6292" w:rsidRDefault="00CE6292" w:rsidP="00CE6292">
      <w:pPr>
        <w:spacing w:after="0" w:line="276" w:lineRule="auto"/>
        <w:ind w:left="1134" w:hanging="283"/>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 xml:space="preserve">b) </w:t>
      </w:r>
      <w:r w:rsidRPr="00CE6292">
        <w:rPr>
          <w:rFonts w:ascii="Calibri" w:eastAsia="Times New Roman" w:hAnsi="Calibri" w:cs="Calibri"/>
          <w:kern w:val="0"/>
          <w:sz w:val="20"/>
          <w:szCs w:val="20"/>
          <w:lang w:eastAsia="en-GB"/>
          <w14:ligatures w14:val="none"/>
        </w:rPr>
        <w:tab/>
        <w:t>na podstawie art. 16 RODO prawo do sprostowania danych osobowych;</w:t>
      </w:r>
    </w:p>
    <w:p w14:paraId="34969DBD" w14:textId="77777777" w:rsidR="00CE6292" w:rsidRPr="00CE6292" w:rsidRDefault="00CE6292" w:rsidP="00CE6292">
      <w:pPr>
        <w:spacing w:after="0" w:line="276" w:lineRule="auto"/>
        <w:ind w:left="1134" w:hanging="283"/>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c) na podstawie art. 17 RODO prawo do usunięcia danych osobowych, z zastrzeżeniem przypadków, o których mowa w art. 17 ust. 3 Rozporządzenia;</w:t>
      </w:r>
    </w:p>
    <w:p w14:paraId="112E2A30" w14:textId="77777777" w:rsidR="00CE6292" w:rsidRPr="00CE6292" w:rsidRDefault="00CE6292" w:rsidP="00CE6292">
      <w:pPr>
        <w:spacing w:after="0" w:line="276" w:lineRule="auto"/>
        <w:ind w:left="1134" w:hanging="283"/>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d) na podstawie art. 18 RODO prawo do ograniczenia przetwarzania danych osobowych z zastrzeżeniem przypadków, o których mowa w art. 18 ust. 2 Rozporządzenia;</w:t>
      </w:r>
    </w:p>
    <w:p w14:paraId="331534B3" w14:textId="77777777" w:rsidR="00CE6292" w:rsidRPr="00CE6292" w:rsidRDefault="00CE6292" w:rsidP="00CE6292">
      <w:pPr>
        <w:spacing w:after="0" w:line="276" w:lineRule="auto"/>
        <w:ind w:left="1135" w:hanging="284"/>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 xml:space="preserve">e) </w:t>
      </w:r>
      <w:r w:rsidRPr="00CE6292">
        <w:rPr>
          <w:rFonts w:ascii="Calibri" w:eastAsia="Times New Roman" w:hAnsi="Calibri" w:cs="Calibri"/>
          <w:kern w:val="0"/>
          <w:sz w:val="20"/>
          <w:szCs w:val="20"/>
          <w:lang w:eastAsia="en-GB"/>
          <w14:ligatures w14:val="none"/>
        </w:rPr>
        <w:tab/>
        <w:t>na podstawie art. 21 RODO prawo do wniesienia sprzeciwu wobec przetwarzania danych osobowych.</w:t>
      </w:r>
    </w:p>
    <w:p w14:paraId="4F9398E2" w14:textId="77777777" w:rsidR="00CE6292" w:rsidRP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Mając na uwadze podstawę prawną przetwarzania Państwa danych osobowych, nie przysługuje Państwu prawo do przenoszenia danych osobowych, o którym mowa w art. 20 RODO.</w:t>
      </w:r>
    </w:p>
    <w:p w14:paraId="6C5CF87B" w14:textId="77777777" w:rsidR="00CE6292" w:rsidRP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Przysługuje Pani/Panu prawo wniesienia skargi do Prezesa Urzędu Ochrony Danych Osobowych, gdy uzna Pani/Pan, że przetwarzanie danych osobowych Pani/Pana dotyczących - narusza przepisy RODO.</w:t>
      </w:r>
    </w:p>
    <w:p w14:paraId="45B5737B" w14:textId="77777777" w:rsidR="00CE6292" w:rsidRP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lastRenderedPageBreak/>
        <w:t>Pani/Pana dane osobowe nie będą przekazywane do państwa trzeciego to jest poza Europejski Obszar Gospodarczy lub organizacji międzynarodowej.</w:t>
      </w:r>
    </w:p>
    <w:p w14:paraId="5D1C05A1" w14:textId="77777777" w:rsidR="00CE6292" w:rsidRDefault="00CE6292"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sidRPr="00CE6292">
        <w:rPr>
          <w:rFonts w:ascii="Calibri" w:eastAsia="Times New Roman" w:hAnsi="Calibri" w:cs="Calibri"/>
          <w:kern w:val="0"/>
          <w:sz w:val="20"/>
          <w:szCs w:val="20"/>
          <w:lang w:eastAsia="en-GB"/>
          <w14:ligatures w14:val="none"/>
        </w:rPr>
        <w:t>Państwa dane będą przetwarzane zarówno sposób niezautomatyzowany, jak i w sposób zautomatyzowany, w tym również w formie profilowania, przy czym nie będą przetwarzane w sposób zautomatyzowany w ten sposób, że w wyniku takiego zautomatyzowanego przetwarzania mogłyby zapadać jakiekolwiek decyzje, miałyby być powodowane inne skutki prawne lub w inny sposób miałoby to istotnie wpływać na Państwa sytuację.</w:t>
      </w:r>
    </w:p>
    <w:p w14:paraId="283DF069" w14:textId="661645B0" w:rsidR="002B6901" w:rsidRDefault="002B6901" w:rsidP="00CE6292">
      <w:pPr>
        <w:numPr>
          <w:ilvl w:val="0"/>
          <w:numId w:val="51"/>
        </w:numPr>
        <w:suppressAutoHyphens/>
        <w:spacing w:after="0" w:line="276" w:lineRule="auto"/>
        <w:jc w:val="both"/>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br w:type="page"/>
      </w:r>
    </w:p>
    <w:p w14:paraId="7F7C6A05" w14:textId="5A06D926" w:rsidR="002B6901" w:rsidRDefault="002B6901" w:rsidP="002B6901">
      <w:pPr>
        <w:suppressAutoHyphens/>
        <w:spacing w:after="0" w:line="276" w:lineRule="auto"/>
        <w:ind w:left="720"/>
        <w:jc w:val="right"/>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lastRenderedPageBreak/>
        <w:t>Załącznik nr 4</w:t>
      </w:r>
    </w:p>
    <w:p w14:paraId="2A7A64A7" w14:textId="77777777" w:rsidR="002B6901" w:rsidRDefault="002B6901" w:rsidP="002B6901">
      <w:pPr>
        <w:suppressAutoHyphens/>
        <w:spacing w:after="0" w:line="276" w:lineRule="auto"/>
        <w:ind w:left="720"/>
        <w:jc w:val="center"/>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t>Z</w:t>
      </w:r>
      <w:r w:rsidRPr="002B6901">
        <w:rPr>
          <w:rFonts w:ascii="Calibri" w:eastAsia="Times New Roman" w:hAnsi="Calibri" w:cs="Calibri"/>
          <w:kern w:val="0"/>
          <w:sz w:val="20"/>
          <w:szCs w:val="20"/>
          <w:lang w:eastAsia="en-GB"/>
          <w14:ligatures w14:val="none"/>
        </w:rPr>
        <w:t>apytanie ofertowe wraz z załącznikami</w:t>
      </w:r>
    </w:p>
    <w:p w14:paraId="1C777C74" w14:textId="3D2AB54F" w:rsidR="002B6901" w:rsidRPr="002B6901" w:rsidRDefault="002B6901" w:rsidP="002B6901">
      <w:pPr>
        <w:suppressAutoHyphens/>
        <w:spacing w:after="0" w:line="276" w:lineRule="auto"/>
        <w:ind w:left="720"/>
        <w:jc w:val="center"/>
        <w:rPr>
          <w:rFonts w:ascii="Calibri" w:eastAsia="Times New Roman" w:hAnsi="Calibri" w:cs="Calibri"/>
          <w:bCs/>
          <w:kern w:val="0"/>
          <w:sz w:val="20"/>
          <w:szCs w:val="20"/>
          <w:lang w:eastAsia="en-GB"/>
          <w14:ligatures w14:val="none"/>
        </w:rPr>
      </w:pPr>
      <w:r w:rsidRPr="002B6901">
        <w:rPr>
          <w:rFonts w:ascii="Calibri" w:eastAsia="Times New Roman" w:hAnsi="Calibri" w:cs="Calibri"/>
          <w:bCs/>
          <w:kern w:val="0"/>
          <w:sz w:val="20"/>
          <w:szCs w:val="20"/>
          <w:lang w:eastAsia="en-GB"/>
          <w14:ligatures w14:val="none"/>
        </w:rPr>
        <w:t xml:space="preserve"> [osobny plik]</w:t>
      </w:r>
    </w:p>
    <w:p w14:paraId="266730A1" w14:textId="77777777" w:rsidR="002B6901" w:rsidRDefault="002B6901" w:rsidP="002B6901">
      <w:pPr>
        <w:suppressAutoHyphens/>
        <w:spacing w:after="0" w:line="276" w:lineRule="auto"/>
        <w:ind w:left="720"/>
        <w:jc w:val="center"/>
        <w:rPr>
          <w:rFonts w:ascii="Calibri" w:eastAsia="Times New Roman" w:hAnsi="Calibri" w:cs="Calibri"/>
          <w:kern w:val="0"/>
          <w:sz w:val="20"/>
          <w:szCs w:val="20"/>
          <w:lang w:eastAsia="en-GB"/>
          <w14:ligatures w14:val="none"/>
        </w:rPr>
      </w:pPr>
    </w:p>
    <w:p w14:paraId="7516DC02" w14:textId="38DA1D30" w:rsidR="002B6901" w:rsidRDefault="002B6901" w:rsidP="002B6901">
      <w:pPr>
        <w:suppressAutoHyphens/>
        <w:spacing w:after="0" w:line="276" w:lineRule="auto"/>
        <w:ind w:left="720"/>
        <w:jc w:val="center"/>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br w:type="page"/>
      </w:r>
    </w:p>
    <w:p w14:paraId="229E8C90" w14:textId="66374372" w:rsidR="002B6901" w:rsidRDefault="002B6901" w:rsidP="002B6901">
      <w:pPr>
        <w:suppressAutoHyphens/>
        <w:spacing w:after="0" w:line="276" w:lineRule="auto"/>
        <w:ind w:left="720"/>
        <w:jc w:val="right"/>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lastRenderedPageBreak/>
        <w:t>Załącznik nr 5</w:t>
      </w:r>
    </w:p>
    <w:p w14:paraId="20A258A6" w14:textId="284A74D1" w:rsidR="002B6901" w:rsidRDefault="002B6901" w:rsidP="002B6901">
      <w:pPr>
        <w:suppressAutoHyphens/>
        <w:spacing w:after="0" w:line="276" w:lineRule="auto"/>
        <w:ind w:left="720"/>
        <w:jc w:val="center"/>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t>O</w:t>
      </w:r>
      <w:r w:rsidRPr="002B6901">
        <w:rPr>
          <w:rFonts w:ascii="Calibri" w:eastAsia="Times New Roman" w:hAnsi="Calibri" w:cs="Calibri"/>
          <w:kern w:val="0"/>
          <w:sz w:val="20"/>
          <w:szCs w:val="20"/>
          <w:lang w:eastAsia="en-GB"/>
          <w14:ligatures w14:val="none"/>
        </w:rPr>
        <w:t>ferta Wykonawcy.</w:t>
      </w:r>
    </w:p>
    <w:p w14:paraId="7CDDE1CE" w14:textId="77777777" w:rsidR="002B6901" w:rsidRPr="002B6901" w:rsidRDefault="002B6901" w:rsidP="002B6901">
      <w:pPr>
        <w:suppressAutoHyphens/>
        <w:spacing w:after="0" w:line="276" w:lineRule="auto"/>
        <w:ind w:left="720"/>
        <w:jc w:val="center"/>
        <w:rPr>
          <w:rFonts w:ascii="Calibri" w:eastAsia="Times New Roman" w:hAnsi="Calibri" w:cs="Calibri"/>
          <w:bCs/>
          <w:kern w:val="0"/>
          <w:sz w:val="20"/>
          <w:szCs w:val="20"/>
          <w:lang w:eastAsia="en-GB"/>
          <w14:ligatures w14:val="none"/>
        </w:rPr>
      </w:pPr>
      <w:r w:rsidRPr="002B6901">
        <w:rPr>
          <w:rFonts w:ascii="Calibri" w:eastAsia="Times New Roman" w:hAnsi="Calibri" w:cs="Calibri"/>
          <w:bCs/>
          <w:kern w:val="0"/>
          <w:sz w:val="20"/>
          <w:szCs w:val="20"/>
          <w:lang w:eastAsia="en-GB"/>
          <w14:ligatures w14:val="none"/>
        </w:rPr>
        <w:t>[osobny plik]</w:t>
      </w:r>
    </w:p>
    <w:p w14:paraId="1AD0581E" w14:textId="1929389D" w:rsidR="002B6901" w:rsidRDefault="002B6901" w:rsidP="002B6901">
      <w:pPr>
        <w:suppressAutoHyphens/>
        <w:spacing w:after="0" w:line="276" w:lineRule="auto"/>
        <w:ind w:left="720"/>
        <w:jc w:val="center"/>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br w:type="page"/>
      </w:r>
    </w:p>
    <w:p w14:paraId="5D6DA04C" w14:textId="598F354F" w:rsidR="002B6901" w:rsidRDefault="002B6901" w:rsidP="003223D0">
      <w:pPr>
        <w:suppressAutoHyphens/>
        <w:spacing w:after="0" w:line="276" w:lineRule="auto"/>
        <w:ind w:left="720"/>
        <w:jc w:val="right"/>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lastRenderedPageBreak/>
        <w:t>Załącznik nr 6</w:t>
      </w:r>
    </w:p>
    <w:p w14:paraId="2C205DEE" w14:textId="45C2D6CF" w:rsidR="002B6901" w:rsidRPr="00CE6292" w:rsidRDefault="002B6901" w:rsidP="003223D0">
      <w:pPr>
        <w:suppressAutoHyphens/>
        <w:spacing w:after="0" w:line="276" w:lineRule="auto"/>
        <w:ind w:left="720"/>
        <w:jc w:val="center"/>
        <w:rPr>
          <w:rFonts w:ascii="Calibri" w:eastAsia="Times New Roman" w:hAnsi="Calibri" w:cs="Calibri"/>
          <w:kern w:val="0"/>
          <w:sz w:val="20"/>
          <w:szCs w:val="20"/>
          <w:lang w:eastAsia="en-GB"/>
          <w14:ligatures w14:val="none"/>
        </w:rPr>
      </w:pPr>
      <w:r>
        <w:rPr>
          <w:rFonts w:ascii="Calibri" w:eastAsia="Times New Roman" w:hAnsi="Calibri" w:cs="Calibri"/>
          <w:kern w:val="0"/>
          <w:sz w:val="20"/>
          <w:szCs w:val="20"/>
          <w:lang w:eastAsia="en-GB"/>
          <w14:ligatures w14:val="none"/>
        </w:rPr>
        <w:t>L</w:t>
      </w:r>
      <w:r w:rsidRPr="002B6901">
        <w:rPr>
          <w:rFonts w:ascii="Calibri" w:eastAsia="Times New Roman" w:hAnsi="Calibri" w:cs="Calibri"/>
          <w:kern w:val="0"/>
          <w:sz w:val="20"/>
          <w:szCs w:val="20"/>
          <w:lang w:eastAsia="en-GB"/>
          <w14:ligatures w14:val="none"/>
        </w:rPr>
        <w:t>ista osób zaangażowanych w realizację umowy</w:t>
      </w:r>
    </w:p>
    <w:p w14:paraId="17BFE0D6" w14:textId="77777777" w:rsidR="00CE6292" w:rsidRPr="00302248" w:rsidRDefault="00CE6292" w:rsidP="00CE6292">
      <w:pPr>
        <w:spacing w:line="276" w:lineRule="auto"/>
        <w:jc w:val="right"/>
        <w:rPr>
          <w:rFonts w:ascii="Calibri" w:hAnsi="Calibri" w:cs="Calibri"/>
          <w:bCs/>
          <w:sz w:val="20"/>
          <w:szCs w:val="20"/>
        </w:rPr>
      </w:pPr>
    </w:p>
    <w:p w14:paraId="490C3A24" w14:textId="77777777" w:rsidR="009053B9" w:rsidRPr="002A35E7" w:rsidRDefault="009053B9" w:rsidP="005455E7">
      <w:pPr>
        <w:spacing w:line="276" w:lineRule="auto"/>
        <w:rPr>
          <w:rFonts w:ascii="Calibri" w:hAnsi="Calibri" w:cs="Calibri"/>
          <w:sz w:val="20"/>
          <w:szCs w:val="20"/>
        </w:rPr>
      </w:pPr>
    </w:p>
    <w:sectPr w:rsidR="009053B9" w:rsidRPr="002A35E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C831E" w14:textId="77777777" w:rsidR="00774C7A" w:rsidRDefault="00774C7A" w:rsidP="00302248">
      <w:pPr>
        <w:spacing w:after="0" w:line="240" w:lineRule="auto"/>
      </w:pPr>
      <w:r>
        <w:separator/>
      </w:r>
    </w:p>
  </w:endnote>
  <w:endnote w:type="continuationSeparator" w:id="0">
    <w:p w14:paraId="1E0B6A97" w14:textId="77777777" w:rsidR="00774C7A" w:rsidRDefault="00774C7A" w:rsidP="00302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643051"/>
      <w:docPartObj>
        <w:docPartGallery w:val="Page Numbers (Bottom of Page)"/>
        <w:docPartUnique/>
      </w:docPartObj>
    </w:sdtPr>
    <w:sdtEndPr>
      <w:rPr>
        <w:rFonts w:ascii="Calibri" w:hAnsi="Calibri" w:cs="Calibri"/>
        <w:sz w:val="18"/>
        <w:szCs w:val="18"/>
      </w:rPr>
    </w:sdtEndPr>
    <w:sdtContent>
      <w:p w14:paraId="5631FB07" w14:textId="3F2090DC" w:rsidR="00227383" w:rsidRPr="000E3E10" w:rsidRDefault="00227383">
        <w:pPr>
          <w:pStyle w:val="Stopka"/>
          <w:jc w:val="center"/>
          <w:rPr>
            <w:rFonts w:ascii="Calibri" w:hAnsi="Calibri" w:cs="Calibri"/>
            <w:sz w:val="18"/>
            <w:szCs w:val="18"/>
          </w:rPr>
        </w:pPr>
        <w:r w:rsidRPr="000E3E10">
          <w:rPr>
            <w:rFonts w:ascii="Calibri" w:hAnsi="Calibri" w:cs="Calibri"/>
            <w:sz w:val="18"/>
            <w:szCs w:val="18"/>
          </w:rPr>
          <w:fldChar w:fldCharType="begin"/>
        </w:r>
        <w:r w:rsidRPr="00227383">
          <w:rPr>
            <w:rFonts w:ascii="Calibri" w:hAnsi="Calibri" w:cs="Calibri"/>
            <w:sz w:val="18"/>
            <w:szCs w:val="18"/>
            <w:rPrChange w:id="1" w:author="Aleksandra Aleksandrowska" w:date="2026-02-03T07:37:00Z" w16du:dateUtc="2026-02-03T06:37:00Z">
              <w:rPr/>
            </w:rPrChange>
          </w:rPr>
          <w:instrText>PAGE   \* MERGEFORMAT</w:instrText>
        </w:r>
        <w:r w:rsidRPr="000E3E10">
          <w:rPr>
            <w:rFonts w:ascii="Calibri" w:hAnsi="Calibri" w:cs="Calibri"/>
            <w:sz w:val="18"/>
            <w:szCs w:val="18"/>
          </w:rPr>
          <w:fldChar w:fldCharType="separate"/>
        </w:r>
        <w:r w:rsidRPr="00227383">
          <w:rPr>
            <w:rFonts w:ascii="Calibri" w:hAnsi="Calibri" w:cs="Calibri"/>
            <w:sz w:val="18"/>
            <w:szCs w:val="18"/>
            <w:rPrChange w:id="2" w:author="Aleksandra Aleksandrowska" w:date="2026-02-03T07:37:00Z" w16du:dateUtc="2026-02-03T06:37:00Z">
              <w:rPr/>
            </w:rPrChange>
          </w:rPr>
          <w:t>2</w:t>
        </w:r>
        <w:r w:rsidRPr="000E3E10">
          <w:rPr>
            <w:rFonts w:ascii="Calibri" w:hAnsi="Calibri" w:cs="Calibri"/>
            <w:sz w:val="18"/>
            <w:szCs w:val="18"/>
          </w:rPr>
          <w:fldChar w:fldCharType="end"/>
        </w:r>
      </w:p>
    </w:sdtContent>
  </w:sdt>
  <w:p w14:paraId="6BDC81EE" w14:textId="77777777" w:rsidR="00227383" w:rsidRDefault="002273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6F83" w14:textId="77777777" w:rsidR="00774C7A" w:rsidRDefault="00774C7A" w:rsidP="00302248">
      <w:pPr>
        <w:spacing w:after="0" w:line="240" w:lineRule="auto"/>
      </w:pPr>
      <w:r>
        <w:separator/>
      </w:r>
    </w:p>
  </w:footnote>
  <w:footnote w:type="continuationSeparator" w:id="0">
    <w:p w14:paraId="0A556E3E" w14:textId="77777777" w:rsidR="00774C7A" w:rsidRDefault="00774C7A" w:rsidP="00302248">
      <w:pPr>
        <w:spacing w:after="0" w:line="240" w:lineRule="auto"/>
      </w:pPr>
      <w:r>
        <w:continuationSeparator/>
      </w:r>
    </w:p>
  </w:footnote>
  <w:footnote w:id="1">
    <w:p w14:paraId="7AA9E905" w14:textId="77777777" w:rsidR="005F35B3" w:rsidRPr="005F35B3" w:rsidRDefault="005F35B3" w:rsidP="005F35B3">
      <w:pPr>
        <w:pStyle w:val="Tekstprzypisudolnego"/>
        <w:rPr>
          <w:rFonts w:ascii="Calibri" w:hAnsi="Calibri" w:cs="Calibri"/>
          <w:sz w:val="20"/>
          <w:szCs w:val="20"/>
        </w:rPr>
      </w:pPr>
      <w:r w:rsidRPr="005F35B3">
        <w:rPr>
          <w:rStyle w:val="Odwoanieprzypisudolnego"/>
          <w:rFonts w:ascii="Calibri" w:hAnsi="Calibri" w:cs="Calibri"/>
          <w:sz w:val="18"/>
          <w:szCs w:val="18"/>
        </w:rPr>
        <w:footnoteRef/>
      </w:r>
      <w:r w:rsidRPr="005F35B3">
        <w:rPr>
          <w:rFonts w:ascii="Calibri" w:hAnsi="Calibri" w:cs="Calibri"/>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E953A" w14:textId="03D388FE" w:rsidR="00302248" w:rsidRDefault="00302248" w:rsidP="00302248">
    <w:pPr>
      <w:pStyle w:val="Nagwek"/>
      <w:jc w:val="center"/>
    </w:pPr>
    <w:r>
      <w:rPr>
        <w:noProof/>
      </w:rPr>
      <w:drawing>
        <wp:inline distT="0" distB="0" distL="0" distR="0" wp14:anchorId="5BDED46F" wp14:editId="0E888FC0">
          <wp:extent cx="3999230" cy="571500"/>
          <wp:effectExtent l="0" t="0" r="1270" b="0"/>
          <wp:docPr id="84987740" name="Obraz 6"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87740" name="Obraz 6" descr="Obraz zawierający tekst, zrzut ekranu, Czcionka&#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99230" cy="571500"/>
                  </a:xfrm>
                  <a:prstGeom prst="rect">
                    <a:avLst/>
                  </a:prstGeom>
                  <a:noFill/>
                  <a:ln>
                    <a:noFill/>
                  </a:ln>
                </pic:spPr>
              </pic:pic>
            </a:graphicData>
          </a:graphic>
        </wp:inline>
      </w:drawing>
    </w:r>
    <w:r>
      <w:rPr>
        <w:noProof/>
      </w:rPr>
      <w:drawing>
        <wp:inline distT="0" distB="0" distL="0" distR="0" wp14:anchorId="653B20E2" wp14:editId="2869692D">
          <wp:extent cx="1652270" cy="464820"/>
          <wp:effectExtent l="0" t="0" r="0" b="0"/>
          <wp:docPr id="1309445817" name="Obraz 8" descr="Obraz zawierający zrzut ekranu,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45817" name="Obraz 8" descr="Obraz zawierający zrzut ekranu, Grafika, design&#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2270" cy="464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693E0C3E"/>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2.%3."/>
      <w:lvlJc w:val="right"/>
      <w:pPr>
        <w:tabs>
          <w:tab w:val="num" w:pos="-360"/>
        </w:tabs>
        <w:ind w:left="1800" w:hanging="180"/>
      </w:pPr>
      <w:rPr>
        <w:rFonts w:hint="default"/>
      </w:rPr>
    </w:lvl>
    <w:lvl w:ilvl="3">
      <w:start w:val="1"/>
      <w:numFmt w:val="decimal"/>
      <w:lvlText w:val="%2.%3.%4."/>
      <w:lvlJc w:val="left"/>
      <w:pPr>
        <w:tabs>
          <w:tab w:val="num" w:pos="-360"/>
        </w:tabs>
        <w:ind w:left="2520" w:hanging="360"/>
      </w:pPr>
      <w:rPr>
        <w:rFonts w:hint="default"/>
      </w:rPr>
    </w:lvl>
    <w:lvl w:ilvl="4">
      <w:start w:val="1"/>
      <w:numFmt w:val="lowerLetter"/>
      <w:lvlText w:val="%2.%3.%4.%5."/>
      <w:lvlJc w:val="left"/>
      <w:pPr>
        <w:tabs>
          <w:tab w:val="num" w:pos="-360"/>
        </w:tabs>
        <w:ind w:left="3240" w:hanging="360"/>
      </w:pPr>
      <w:rPr>
        <w:rFonts w:hint="default"/>
      </w:rPr>
    </w:lvl>
    <w:lvl w:ilvl="5">
      <w:start w:val="1"/>
      <w:numFmt w:val="lowerRoman"/>
      <w:lvlText w:val="%2.%3.%4.%5.%6."/>
      <w:lvlJc w:val="right"/>
      <w:pPr>
        <w:tabs>
          <w:tab w:val="num" w:pos="-360"/>
        </w:tabs>
        <w:ind w:left="3960" w:hanging="180"/>
      </w:pPr>
      <w:rPr>
        <w:rFonts w:hint="default"/>
      </w:rPr>
    </w:lvl>
    <w:lvl w:ilvl="6">
      <w:start w:val="1"/>
      <w:numFmt w:val="decimal"/>
      <w:lvlText w:val="%2.%3.%4.%5.%6.%7."/>
      <w:lvlJc w:val="left"/>
      <w:pPr>
        <w:tabs>
          <w:tab w:val="num" w:pos="-360"/>
        </w:tabs>
        <w:ind w:left="4680" w:hanging="360"/>
      </w:pPr>
      <w:rPr>
        <w:rFonts w:hint="default"/>
      </w:rPr>
    </w:lvl>
    <w:lvl w:ilvl="7">
      <w:start w:val="1"/>
      <w:numFmt w:val="lowerLetter"/>
      <w:lvlText w:val="%2.%3.%4.%5.%6.%7.%8."/>
      <w:lvlJc w:val="left"/>
      <w:pPr>
        <w:tabs>
          <w:tab w:val="num" w:pos="-360"/>
        </w:tabs>
        <w:ind w:left="5400" w:hanging="360"/>
      </w:pPr>
      <w:rPr>
        <w:rFonts w:hint="default"/>
      </w:rPr>
    </w:lvl>
    <w:lvl w:ilvl="8">
      <w:start w:val="1"/>
      <w:numFmt w:val="lowerRoman"/>
      <w:lvlText w:val="%2.%3.%4.%5.%6.%7.%8.%9."/>
      <w:lvlJc w:val="right"/>
      <w:pPr>
        <w:tabs>
          <w:tab w:val="num" w:pos="-360"/>
        </w:tabs>
        <w:ind w:left="6120" w:hanging="180"/>
      </w:pPr>
      <w:rPr>
        <w:rFonts w:hint="default"/>
      </w:rPr>
    </w:lvl>
  </w:abstractNum>
  <w:abstractNum w:abstractNumId="1" w15:restartNumberingAfterBreak="0">
    <w:nsid w:val="01DA47FE"/>
    <w:multiLevelType w:val="hybridMultilevel"/>
    <w:tmpl w:val="373437B8"/>
    <w:lvl w:ilvl="0" w:tplc="F67C9B94">
      <w:start w:val="1"/>
      <w:numFmt w:val="decimal"/>
      <w:lvlText w:val="%1."/>
      <w:lvlJc w:val="left"/>
      <w:pPr>
        <w:tabs>
          <w:tab w:val="num" w:pos="360"/>
        </w:tabs>
        <w:ind w:left="360" w:hanging="360"/>
      </w:pPr>
      <w:rPr>
        <w:rFonts w:cs="Times New Roman" w:hint="default"/>
        <w:b w:val="0"/>
        <w:bCs/>
        <w:i w:val="0"/>
        <w:iCs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2691B25"/>
    <w:multiLevelType w:val="hybridMultilevel"/>
    <w:tmpl w:val="37CA8FAA"/>
    <w:lvl w:ilvl="0" w:tplc="FFFFFFFF">
      <w:start w:val="1"/>
      <w:numFmt w:val="decimal"/>
      <w:lvlText w:val="%1."/>
      <w:lvlJc w:val="left"/>
      <w:pPr>
        <w:tabs>
          <w:tab w:val="num" w:pos="360"/>
        </w:tabs>
        <w:ind w:left="360" w:hanging="360"/>
      </w:pPr>
      <w:rPr>
        <w:rFonts w:cs="Times New Roman"/>
        <w:b w:val="0"/>
        <w:sz w:val="20"/>
        <w:szCs w:val="20"/>
      </w:rPr>
    </w:lvl>
    <w:lvl w:ilvl="1" w:tplc="04150011">
      <w:start w:val="1"/>
      <w:numFmt w:val="decimal"/>
      <w:lvlText w:val="%2)"/>
      <w:lvlJc w:val="left"/>
      <w:pPr>
        <w:ind w:left="1080" w:hanging="360"/>
      </w:p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3" w15:restartNumberingAfterBreak="0">
    <w:nsid w:val="05471BCB"/>
    <w:multiLevelType w:val="hybridMultilevel"/>
    <w:tmpl w:val="4AB44C1C"/>
    <w:lvl w:ilvl="0" w:tplc="CCDA3FBA">
      <w:start w:val="3"/>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CF2F6D"/>
    <w:multiLevelType w:val="hybridMultilevel"/>
    <w:tmpl w:val="4AFE7912"/>
    <w:lvl w:ilvl="0" w:tplc="F3B61E56">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 w15:restartNumberingAfterBreak="0">
    <w:nsid w:val="09B33BD7"/>
    <w:multiLevelType w:val="hybridMultilevel"/>
    <w:tmpl w:val="81C25E24"/>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0AD825E0"/>
    <w:multiLevelType w:val="hybridMultilevel"/>
    <w:tmpl w:val="21A65C94"/>
    <w:lvl w:ilvl="0" w:tplc="F070950C">
      <w:start w:val="1"/>
      <w:numFmt w:val="decimal"/>
      <w:lvlText w:val="%1)"/>
      <w:lvlJc w:val="left"/>
      <w:pPr>
        <w:ind w:left="1080" w:hanging="360"/>
      </w:pPr>
      <w:rPr>
        <w:color w:val="00000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0D576908"/>
    <w:multiLevelType w:val="hybridMultilevel"/>
    <w:tmpl w:val="BFA21B68"/>
    <w:lvl w:ilvl="0" w:tplc="04150011">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CF0088"/>
    <w:multiLevelType w:val="hybridMultilevel"/>
    <w:tmpl w:val="1BD2CB70"/>
    <w:lvl w:ilvl="0" w:tplc="3C04EE6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36CD3"/>
    <w:multiLevelType w:val="hybridMultilevel"/>
    <w:tmpl w:val="179C34E4"/>
    <w:lvl w:ilvl="0" w:tplc="FFFFFFFF">
      <w:start w:val="1"/>
      <w:numFmt w:val="decimal"/>
      <w:lvlText w:val="%1."/>
      <w:lvlJc w:val="left"/>
      <w:pPr>
        <w:tabs>
          <w:tab w:val="num" w:pos="360"/>
        </w:tabs>
        <w:ind w:left="360" w:hanging="360"/>
      </w:pPr>
      <w:rPr>
        <w:rFonts w:cs="Times New Roman"/>
      </w:rPr>
    </w:lvl>
    <w:lvl w:ilvl="1" w:tplc="04150011">
      <w:start w:val="1"/>
      <w:numFmt w:val="decimal"/>
      <w:lvlText w:val="%2)"/>
      <w:lvlJc w:val="left"/>
      <w:pPr>
        <w:ind w:left="786" w:hanging="360"/>
      </w:pPr>
    </w:lvl>
    <w:lvl w:ilvl="2" w:tplc="FFFFFFFF">
      <w:start w:val="1"/>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10" w15:restartNumberingAfterBreak="0">
    <w:nsid w:val="13387818"/>
    <w:multiLevelType w:val="hybridMultilevel"/>
    <w:tmpl w:val="D03055A6"/>
    <w:lvl w:ilvl="0" w:tplc="80E67A4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15C725B1"/>
    <w:multiLevelType w:val="hybridMultilevel"/>
    <w:tmpl w:val="3A8C61BE"/>
    <w:lvl w:ilvl="0" w:tplc="FFFFFFFF">
      <w:start w:val="1"/>
      <w:numFmt w:val="decimal"/>
      <w:lvlText w:val="%1."/>
      <w:lvlJc w:val="left"/>
      <w:pPr>
        <w:tabs>
          <w:tab w:val="num" w:pos="360"/>
        </w:tabs>
        <w:ind w:left="360" w:hanging="360"/>
      </w:pPr>
      <w:rPr>
        <w:rFonts w:cs="Times New Roman"/>
        <w:b w:val="0"/>
        <w:sz w:val="20"/>
        <w:szCs w:val="20"/>
      </w:rPr>
    </w:lvl>
    <w:lvl w:ilvl="1" w:tplc="04150011">
      <w:start w:val="1"/>
      <w:numFmt w:val="decimal"/>
      <w:lvlText w:val="%2)"/>
      <w:lvlJc w:val="left"/>
      <w:pPr>
        <w:ind w:left="1080" w:hanging="360"/>
      </w:p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12" w15:restartNumberingAfterBreak="0">
    <w:nsid w:val="187F7A38"/>
    <w:multiLevelType w:val="hybridMultilevel"/>
    <w:tmpl w:val="BA18C82E"/>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B1936D3"/>
    <w:multiLevelType w:val="hybridMultilevel"/>
    <w:tmpl w:val="08DC2A78"/>
    <w:lvl w:ilvl="0" w:tplc="04150017">
      <w:start w:val="1"/>
      <w:numFmt w:val="lowerLetter"/>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4" w15:restartNumberingAfterBreak="0">
    <w:nsid w:val="1D336B07"/>
    <w:multiLevelType w:val="multilevel"/>
    <w:tmpl w:val="72BC1B18"/>
    <w:styleLink w:val="List26"/>
    <w:lvl w:ilvl="0">
      <w:start w:val="5"/>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lowerRoman"/>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15" w15:restartNumberingAfterBreak="0">
    <w:nsid w:val="1E7B1BE8"/>
    <w:multiLevelType w:val="multilevel"/>
    <w:tmpl w:val="A4C8274C"/>
    <w:lvl w:ilvl="0">
      <w:start w:val="2"/>
      <w:numFmt w:val="decimal"/>
      <w:lvlText w:val="%1. "/>
      <w:legacy w:legacy="1" w:legacySpace="0" w:legacyIndent="283"/>
      <w:lvlJc w:val="left"/>
      <w:pPr>
        <w:ind w:left="283"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360"/>
        </w:tabs>
        <w:ind w:left="360" w:hanging="360"/>
      </w:pPr>
      <w:rPr>
        <w:rFonts w:cs="Times New Roman"/>
      </w:rPr>
    </w:lvl>
    <w:lvl w:ilvl="2">
      <w:start w:val="1"/>
      <w:numFmt w:val="lowerLetter"/>
      <w:lvlText w:val="%3)"/>
      <w:lvlJc w:val="left"/>
      <w:pPr>
        <w:ind w:left="1734" w:hanging="360"/>
      </w:pPr>
    </w:lvl>
    <w:lvl w:ilvl="3">
      <w:start w:val="1"/>
      <w:numFmt w:val="decimal"/>
      <w:lvlText w:val="%4."/>
      <w:lvlJc w:val="left"/>
      <w:pPr>
        <w:tabs>
          <w:tab w:val="num" w:pos="2454"/>
        </w:tabs>
        <w:ind w:left="2454" w:hanging="360"/>
      </w:pPr>
      <w:rPr>
        <w:rFonts w:cs="Times New Roman"/>
      </w:rPr>
    </w:lvl>
    <w:lvl w:ilvl="4">
      <w:start w:val="1"/>
      <w:numFmt w:val="decimal"/>
      <w:lvlText w:val="%5."/>
      <w:lvlJc w:val="left"/>
      <w:pPr>
        <w:tabs>
          <w:tab w:val="num" w:pos="3174"/>
        </w:tabs>
        <w:ind w:left="3174" w:hanging="360"/>
      </w:pPr>
      <w:rPr>
        <w:rFonts w:cs="Times New Roman"/>
      </w:rPr>
    </w:lvl>
    <w:lvl w:ilvl="5">
      <w:start w:val="1"/>
      <w:numFmt w:val="decimal"/>
      <w:lvlText w:val="%6."/>
      <w:lvlJc w:val="left"/>
      <w:pPr>
        <w:tabs>
          <w:tab w:val="num" w:pos="3894"/>
        </w:tabs>
        <w:ind w:left="3894" w:hanging="360"/>
      </w:pPr>
      <w:rPr>
        <w:rFonts w:cs="Times New Roman"/>
      </w:rPr>
    </w:lvl>
    <w:lvl w:ilvl="6">
      <w:start w:val="1"/>
      <w:numFmt w:val="decimal"/>
      <w:lvlText w:val="%7."/>
      <w:lvlJc w:val="left"/>
      <w:pPr>
        <w:tabs>
          <w:tab w:val="num" w:pos="4614"/>
        </w:tabs>
        <w:ind w:left="4614" w:hanging="360"/>
      </w:pPr>
      <w:rPr>
        <w:rFonts w:cs="Times New Roman"/>
      </w:rPr>
    </w:lvl>
    <w:lvl w:ilvl="7">
      <w:start w:val="1"/>
      <w:numFmt w:val="decimal"/>
      <w:lvlText w:val="%8."/>
      <w:lvlJc w:val="left"/>
      <w:pPr>
        <w:tabs>
          <w:tab w:val="num" w:pos="5334"/>
        </w:tabs>
        <w:ind w:left="5334" w:hanging="360"/>
      </w:pPr>
      <w:rPr>
        <w:rFonts w:cs="Times New Roman"/>
      </w:rPr>
    </w:lvl>
    <w:lvl w:ilvl="8">
      <w:start w:val="1"/>
      <w:numFmt w:val="decimal"/>
      <w:lvlText w:val="%9."/>
      <w:lvlJc w:val="left"/>
      <w:pPr>
        <w:tabs>
          <w:tab w:val="num" w:pos="6054"/>
        </w:tabs>
        <w:ind w:left="6054" w:hanging="360"/>
      </w:pPr>
      <w:rPr>
        <w:rFonts w:cs="Times New Roman"/>
      </w:rPr>
    </w:lvl>
  </w:abstractNum>
  <w:abstractNum w:abstractNumId="16" w15:restartNumberingAfterBreak="0">
    <w:nsid w:val="211E40F7"/>
    <w:multiLevelType w:val="hybridMultilevel"/>
    <w:tmpl w:val="E0D879AA"/>
    <w:lvl w:ilvl="0" w:tplc="15C0C48A">
      <w:start w:val="1"/>
      <w:numFmt w:val="decimal"/>
      <w:lvlText w:val="%1)"/>
      <w:lvlJc w:val="left"/>
      <w:pPr>
        <w:ind w:left="1080" w:hanging="360"/>
      </w:pPr>
      <w:rPr>
        <w:b w:val="0"/>
        <w:bCs w:val="0"/>
        <w:i w:val="0"/>
        <w:iCs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4481677"/>
    <w:multiLevelType w:val="multilevel"/>
    <w:tmpl w:val="940C0F04"/>
    <w:lvl w:ilvl="0">
      <w:start w:val="2"/>
      <w:numFmt w:val="decimal"/>
      <w:lvlText w:val="%1. "/>
      <w:legacy w:legacy="1" w:legacySpace="0" w:legacyIndent="283"/>
      <w:lvlJc w:val="left"/>
      <w:pPr>
        <w:ind w:left="283" w:hanging="283"/>
      </w:pPr>
      <w:rPr>
        <w:rFonts w:ascii="Calibri" w:hAnsi="Calibri" w:cs="Calibri" w:hint="default"/>
        <w:b w:val="0"/>
        <w:i w:val="0"/>
        <w:strike w:val="0"/>
        <w:dstrike w:val="0"/>
        <w:sz w:val="20"/>
        <w:szCs w:val="20"/>
        <w:u w:val="none"/>
        <w:effect w:val="none"/>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1734"/>
        </w:tabs>
        <w:ind w:left="1734" w:hanging="360"/>
      </w:pPr>
      <w:rPr>
        <w:rFonts w:cs="Times New Roman"/>
      </w:rPr>
    </w:lvl>
    <w:lvl w:ilvl="3">
      <w:start w:val="1"/>
      <w:numFmt w:val="decimal"/>
      <w:lvlText w:val="%4."/>
      <w:lvlJc w:val="left"/>
      <w:pPr>
        <w:tabs>
          <w:tab w:val="num" w:pos="2454"/>
        </w:tabs>
        <w:ind w:left="2454" w:hanging="360"/>
      </w:pPr>
      <w:rPr>
        <w:rFonts w:cs="Times New Roman"/>
      </w:rPr>
    </w:lvl>
    <w:lvl w:ilvl="4">
      <w:start w:val="1"/>
      <w:numFmt w:val="decimal"/>
      <w:lvlText w:val="%5."/>
      <w:lvlJc w:val="left"/>
      <w:pPr>
        <w:tabs>
          <w:tab w:val="num" w:pos="3174"/>
        </w:tabs>
        <w:ind w:left="3174" w:hanging="360"/>
      </w:pPr>
      <w:rPr>
        <w:rFonts w:cs="Times New Roman"/>
      </w:rPr>
    </w:lvl>
    <w:lvl w:ilvl="5">
      <w:start w:val="1"/>
      <w:numFmt w:val="decimal"/>
      <w:lvlText w:val="%6."/>
      <w:lvlJc w:val="left"/>
      <w:pPr>
        <w:tabs>
          <w:tab w:val="num" w:pos="3894"/>
        </w:tabs>
        <w:ind w:left="3894" w:hanging="360"/>
      </w:pPr>
      <w:rPr>
        <w:rFonts w:cs="Times New Roman"/>
      </w:rPr>
    </w:lvl>
    <w:lvl w:ilvl="6">
      <w:start w:val="1"/>
      <w:numFmt w:val="decimal"/>
      <w:lvlText w:val="%7."/>
      <w:lvlJc w:val="left"/>
      <w:pPr>
        <w:tabs>
          <w:tab w:val="num" w:pos="4614"/>
        </w:tabs>
        <w:ind w:left="4614" w:hanging="360"/>
      </w:pPr>
      <w:rPr>
        <w:rFonts w:cs="Times New Roman"/>
      </w:rPr>
    </w:lvl>
    <w:lvl w:ilvl="7">
      <w:start w:val="1"/>
      <w:numFmt w:val="decimal"/>
      <w:lvlText w:val="%8."/>
      <w:lvlJc w:val="left"/>
      <w:pPr>
        <w:tabs>
          <w:tab w:val="num" w:pos="5334"/>
        </w:tabs>
        <w:ind w:left="5334" w:hanging="360"/>
      </w:pPr>
      <w:rPr>
        <w:rFonts w:cs="Times New Roman"/>
      </w:rPr>
    </w:lvl>
    <w:lvl w:ilvl="8">
      <w:start w:val="1"/>
      <w:numFmt w:val="decimal"/>
      <w:lvlText w:val="%9."/>
      <w:lvlJc w:val="left"/>
      <w:pPr>
        <w:tabs>
          <w:tab w:val="num" w:pos="6054"/>
        </w:tabs>
        <w:ind w:left="6054" w:hanging="360"/>
      </w:pPr>
      <w:rPr>
        <w:rFonts w:cs="Times New Roman"/>
      </w:rPr>
    </w:lvl>
  </w:abstractNum>
  <w:abstractNum w:abstractNumId="18" w15:restartNumberingAfterBreak="0">
    <w:nsid w:val="25A9022D"/>
    <w:multiLevelType w:val="hybridMultilevel"/>
    <w:tmpl w:val="95F097C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8B4C10"/>
    <w:multiLevelType w:val="hybridMultilevel"/>
    <w:tmpl w:val="937225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8D65536"/>
    <w:multiLevelType w:val="hybridMultilevel"/>
    <w:tmpl w:val="907ED0DA"/>
    <w:lvl w:ilvl="0" w:tplc="FFFFFFFF">
      <w:start w:val="1"/>
      <w:numFmt w:val="decimal"/>
      <w:lvlText w:val="%1."/>
      <w:lvlJc w:val="left"/>
      <w:pPr>
        <w:tabs>
          <w:tab w:val="num" w:pos="360"/>
        </w:tabs>
        <w:ind w:left="360" w:hanging="360"/>
      </w:pPr>
      <w:rPr>
        <w:rFonts w:cs="Times New Roman"/>
      </w:rPr>
    </w:lvl>
    <w:lvl w:ilvl="1" w:tplc="04150011">
      <w:start w:val="1"/>
      <w:numFmt w:val="decimal"/>
      <w:lvlText w:val="%2)"/>
      <w:lvlJc w:val="left"/>
      <w:pPr>
        <w:ind w:left="1080" w:hanging="360"/>
      </w:pPr>
    </w:lvl>
    <w:lvl w:ilvl="2" w:tplc="FFFFFFFF">
      <w:start w:val="1"/>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21" w15:restartNumberingAfterBreak="0">
    <w:nsid w:val="2D45709D"/>
    <w:multiLevelType w:val="hybridMultilevel"/>
    <w:tmpl w:val="35BE2ECA"/>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2" w15:restartNumberingAfterBreak="0">
    <w:nsid w:val="340A2AEA"/>
    <w:multiLevelType w:val="hybridMultilevel"/>
    <w:tmpl w:val="219EFBA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393D1D0B"/>
    <w:multiLevelType w:val="hybridMultilevel"/>
    <w:tmpl w:val="E92E15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9D26804"/>
    <w:multiLevelType w:val="hybridMultilevel"/>
    <w:tmpl w:val="C58E5484"/>
    <w:lvl w:ilvl="0" w:tplc="9D2C0B62">
      <w:start w:val="1"/>
      <w:numFmt w:val="decimal"/>
      <w:pStyle w:val="Styl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FB5CBE"/>
    <w:multiLevelType w:val="multilevel"/>
    <w:tmpl w:val="EC283B06"/>
    <w:lvl w:ilvl="0">
      <w:start w:val="1"/>
      <w:numFmt w:val="decimal"/>
      <w:lvlText w:val="%1. "/>
      <w:lvlJc w:val="left"/>
      <w:pPr>
        <w:ind w:left="283" w:hanging="283"/>
      </w:pPr>
      <w:rPr>
        <w:rFonts w:ascii="Calibri" w:hAnsi="Calibri" w:cs="Calibri" w:hint="default"/>
        <w:b w:val="0"/>
        <w:i w:val="0"/>
        <w:strike w:val="0"/>
        <w:dstrike w:val="0"/>
        <w:sz w:val="20"/>
        <w:szCs w:val="20"/>
        <w:u w:val="none"/>
        <w:effect w:val="none"/>
      </w:rPr>
    </w:lvl>
    <w:lvl w:ilvl="1">
      <w:start w:val="1"/>
      <w:numFmt w:val="decimal"/>
      <w:lvlText w:val="%2."/>
      <w:lvlJc w:val="left"/>
      <w:pPr>
        <w:tabs>
          <w:tab w:val="num" w:pos="360"/>
        </w:tabs>
        <w:ind w:left="360" w:hanging="360"/>
      </w:pPr>
      <w:rPr>
        <w:rFonts w:cs="Times New Roman" w:hint="default"/>
      </w:rPr>
    </w:lvl>
    <w:lvl w:ilvl="2">
      <w:start w:val="1"/>
      <w:numFmt w:val="decimal"/>
      <w:lvlText w:val="%3."/>
      <w:lvlJc w:val="left"/>
      <w:pPr>
        <w:tabs>
          <w:tab w:val="num" w:pos="1734"/>
        </w:tabs>
        <w:ind w:left="1734" w:hanging="360"/>
      </w:pPr>
      <w:rPr>
        <w:rFonts w:cs="Times New Roman" w:hint="default"/>
      </w:rPr>
    </w:lvl>
    <w:lvl w:ilvl="3">
      <w:start w:val="1"/>
      <w:numFmt w:val="decimal"/>
      <w:lvlText w:val="%4."/>
      <w:lvlJc w:val="left"/>
      <w:pPr>
        <w:tabs>
          <w:tab w:val="num" w:pos="2454"/>
        </w:tabs>
        <w:ind w:left="2454" w:hanging="360"/>
      </w:pPr>
      <w:rPr>
        <w:rFonts w:cs="Times New Roman" w:hint="default"/>
      </w:rPr>
    </w:lvl>
    <w:lvl w:ilvl="4">
      <w:start w:val="1"/>
      <w:numFmt w:val="decimal"/>
      <w:lvlText w:val="%5."/>
      <w:lvlJc w:val="left"/>
      <w:pPr>
        <w:tabs>
          <w:tab w:val="num" w:pos="3174"/>
        </w:tabs>
        <w:ind w:left="3174" w:hanging="360"/>
      </w:pPr>
      <w:rPr>
        <w:rFonts w:cs="Times New Roman" w:hint="default"/>
      </w:rPr>
    </w:lvl>
    <w:lvl w:ilvl="5">
      <w:start w:val="1"/>
      <w:numFmt w:val="decimal"/>
      <w:lvlText w:val="%6."/>
      <w:lvlJc w:val="left"/>
      <w:pPr>
        <w:tabs>
          <w:tab w:val="num" w:pos="3894"/>
        </w:tabs>
        <w:ind w:left="3894" w:hanging="360"/>
      </w:pPr>
      <w:rPr>
        <w:rFonts w:cs="Times New Roman" w:hint="default"/>
      </w:rPr>
    </w:lvl>
    <w:lvl w:ilvl="6">
      <w:start w:val="1"/>
      <w:numFmt w:val="decimal"/>
      <w:lvlText w:val="%7."/>
      <w:lvlJc w:val="left"/>
      <w:pPr>
        <w:tabs>
          <w:tab w:val="num" w:pos="4614"/>
        </w:tabs>
        <w:ind w:left="4614" w:hanging="360"/>
      </w:pPr>
      <w:rPr>
        <w:rFonts w:cs="Times New Roman" w:hint="default"/>
      </w:rPr>
    </w:lvl>
    <w:lvl w:ilvl="7">
      <w:start w:val="1"/>
      <w:numFmt w:val="decimal"/>
      <w:lvlText w:val="%8."/>
      <w:lvlJc w:val="left"/>
      <w:pPr>
        <w:tabs>
          <w:tab w:val="num" w:pos="5334"/>
        </w:tabs>
        <w:ind w:left="5334" w:hanging="360"/>
      </w:pPr>
      <w:rPr>
        <w:rFonts w:cs="Times New Roman" w:hint="default"/>
      </w:rPr>
    </w:lvl>
    <w:lvl w:ilvl="8">
      <w:start w:val="1"/>
      <w:numFmt w:val="decimal"/>
      <w:lvlText w:val="%9."/>
      <w:lvlJc w:val="left"/>
      <w:pPr>
        <w:tabs>
          <w:tab w:val="num" w:pos="6054"/>
        </w:tabs>
        <w:ind w:left="6054" w:hanging="360"/>
      </w:pPr>
      <w:rPr>
        <w:rFonts w:cs="Times New Roman" w:hint="default"/>
      </w:rPr>
    </w:lvl>
  </w:abstractNum>
  <w:abstractNum w:abstractNumId="26" w15:restartNumberingAfterBreak="0">
    <w:nsid w:val="3C9845E8"/>
    <w:multiLevelType w:val="hybridMultilevel"/>
    <w:tmpl w:val="FFD887E8"/>
    <w:lvl w:ilvl="0" w:tplc="5988177E">
      <w:start w:val="1"/>
      <w:numFmt w:val="decimal"/>
      <w:lvlText w:val="%1)"/>
      <w:lvlJc w:val="left"/>
      <w:pPr>
        <w:ind w:left="720" w:hanging="360"/>
      </w:pPr>
      <w:rPr>
        <w:rFonts w:ascii="Calibri" w:hAnsi="Calibri" w:cs="Calibri"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806483"/>
    <w:multiLevelType w:val="hybridMultilevel"/>
    <w:tmpl w:val="92A2DFAE"/>
    <w:lvl w:ilvl="0" w:tplc="C0A28C94">
      <w:start w:val="1"/>
      <w:numFmt w:val="lowerRoman"/>
      <w:lvlText w:val="%1)"/>
      <w:lvlJc w:val="left"/>
      <w:pPr>
        <w:ind w:left="1429" w:hanging="72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8" w15:restartNumberingAfterBreak="0">
    <w:nsid w:val="40577E10"/>
    <w:multiLevelType w:val="hybridMultilevel"/>
    <w:tmpl w:val="AD181CE0"/>
    <w:lvl w:ilvl="0" w:tplc="04150011">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43776403"/>
    <w:multiLevelType w:val="hybridMultilevel"/>
    <w:tmpl w:val="E556AEE0"/>
    <w:lvl w:ilvl="0" w:tplc="FFFFFFFF">
      <w:start w:val="1"/>
      <w:numFmt w:val="decimal"/>
      <w:lvlText w:val="%1."/>
      <w:lvlJc w:val="left"/>
      <w:pPr>
        <w:ind w:left="360" w:hanging="360"/>
      </w:pPr>
      <w:rPr>
        <w:rFonts w:cs="Times New Roman" w:hint="default"/>
        <w:b w:val="0"/>
        <w:bCs w:val="0"/>
      </w:rPr>
    </w:lvl>
    <w:lvl w:ilvl="1" w:tplc="FFFFFFFF">
      <w:start w:val="1"/>
      <w:numFmt w:val="lowerLetter"/>
      <w:lvlText w:val="%2)"/>
      <w:lvlJc w:val="left"/>
      <w:pPr>
        <w:ind w:left="1155" w:hanging="435"/>
      </w:pPr>
      <w:rPr>
        <w:rFonts w:hint="default"/>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0" w15:restartNumberingAfterBreak="0">
    <w:nsid w:val="438F00BC"/>
    <w:multiLevelType w:val="multilevel"/>
    <w:tmpl w:val="C0CC057A"/>
    <w:lvl w:ilvl="0">
      <w:start w:val="1"/>
      <w:numFmt w:val="decimal"/>
      <w:lvlText w:val="%1."/>
      <w:lvlJc w:val="left"/>
      <w:pPr>
        <w:ind w:left="785" w:hanging="360"/>
      </w:pPr>
      <w:rPr>
        <w:rFonts w:cs="Times New Roman"/>
      </w:rPr>
    </w:lvl>
    <w:lvl w:ilvl="1">
      <w:start w:val="1"/>
      <w:numFmt w:val="lowerLetter"/>
      <w:lvlText w:val="%2."/>
      <w:lvlJc w:val="left"/>
      <w:pPr>
        <w:tabs>
          <w:tab w:val="num" w:pos="785"/>
        </w:tabs>
        <w:ind w:left="785" w:hanging="360"/>
      </w:pPr>
      <w:rPr>
        <w:rFonts w:hint="default"/>
      </w:rPr>
    </w:lvl>
    <w:lvl w:ilvl="2">
      <w:start w:val="1"/>
      <w:numFmt w:val="decimal"/>
      <w:isLgl/>
      <w:lvlText w:val="%1.%2.%3"/>
      <w:lvlJc w:val="left"/>
      <w:pPr>
        <w:tabs>
          <w:tab w:val="num" w:pos="1145"/>
        </w:tabs>
        <w:ind w:left="1145" w:hanging="720"/>
      </w:pPr>
      <w:rPr>
        <w:rFonts w:cs="Times New Roman" w:hint="default"/>
      </w:rPr>
    </w:lvl>
    <w:lvl w:ilvl="3">
      <w:start w:val="1"/>
      <w:numFmt w:val="decimal"/>
      <w:isLgl/>
      <w:lvlText w:val="%1.%2.%3.%4"/>
      <w:lvlJc w:val="left"/>
      <w:pPr>
        <w:tabs>
          <w:tab w:val="num" w:pos="1145"/>
        </w:tabs>
        <w:ind w:left="1145" w:hanging="720"/>
      </w:pPr>
      <w:rPr>
        <w:rFonts w:cs="Times New Roman" w:hint="default"/>
      </w:rPr>
    </w:lvl>
    <w:lvl w:ilvl="4">
      <w:start w:val="1"/>
      <w:numFmt w:val="decimal"/>
      <w:isLgl/>
      <w:lvlText w:val="%1.%2.%3.%4.%5"/>
      <w:lvlJc w:val="left"/>
      <w:pPr>
        <w:tabs>
          <w:tab w:val="num" w:pos="1505"/>
        </w:tabs>
        <w:ind w:left="1505" w:hanging="1080"/>
      </w:pPr>
      <w:rPr>
        <w:rFonts w:cs="Times New Roman" w:hint="default"/>
      </w:rPr>
    </w:lvl>
    <w:lvl w:ilvl="5">
      <w:start w:val="1"/>
      <w:numFmt w:val="decimal"/>
      <w:isLgl/>
      <w:lvlText w:val="%1.%2.%3.%4.%5.%6"/>
      <w:lvlJc w:val="left"/>
      <w:pPr>
        <w:tabs>
          <w:tab w:val="num" w:pos="1505"/>
        </w:tabs>
        <w:ind w:left="1505" w:hanging="1080"/>
      </w:pPr>
      <w:rPr>
        <w:rFonts w:cs="Times New Roman" w:hint="default"/>
      </w:rPr>
    </w:lvl>
    <w:lvl w:ilvl="6">
      <w:start w:val="1"/>
      <w:numFmt w:val="decimal"/>
      <w:isLgl/>
      <w:lvlText w:val="%1.%2.%3.%4.%5.%6.%7"/>
      <w:lvlJc w:val="left"/>
      <w:pPr>
        <w:tabs>
          <w:tab w:val="num" w:pos="1865"/>
        </w:tabs>
        <w:ind w:left="1865" w:hanging="1440"/>
      </w:pPr>
      <w:rPr>
        <w:rFonts w:cs="Times New Roman" w:hint="default"/>
      </w:rPr>
    </w:lvl>
    <w:lvl w:ilvl="7">
      <w:start w:val="1"/>
      <w:numFmt w:val="decimal"/>
      <w:isLgl/>
      <w:lvlText w:val="%1.%2.%3.%4.%5.%6.%7.%8"/>
      <w:lvlJc w:val="left"/>
      <w:pPr>
        <w:tabs>
          <w:tab w:val="num" w:pos="1865"/>
        </w:tabs>
        <w:ind w:left="1865" w:hanging="1440"/>
      </w:pPr>
      <w:rPr>
        <w:rFonts w:cs="Times New Roman" w:hint="default"/>
      </w:rPr>
    </w:lvl>
    <w:lvl w:ilvl="8">
      <w:start w:val="1"/>
      <w:numFmt w:val="decimal"/>
      <w:isLgl/>
      <w:lvlText w:val="%1.%2.%3.%4.%5.%6.%7.%8.%9"/>
      <w:lvlJc w:val="left"/>
      <w:pPr>
        <w:tabs>
          <w:tab w:val="num" w:pos="1865"/>
        </w:tabs>
        <w:ind w:left="1865" w:hanging="1440"/>
      </w:pPr>
      <w:rPr>
        <w:rFonts w:cs="Times New Roman" w:hint="default"/>
      </w:rPr>
    </w:lvl>
  </w:abstractNum>
  <w:abstractNum w:abstractNumId="31" w15:restartNumberingAfterBreak="0">
    <w:nsid w:val="440F3575"/>
    <w:multiLevelType w:val="multilevel"/>
    <w:tmpl w:val="EC283B06"/>
    <w:lvl w:ilvl="0">
      <w:start w:val="1"/>
      <w:numFmt w:val="decimal"/>
      <w:lvlText w:val="%1. "/>
      <w:lvlJc w:val="left"/>
      <w:pPr>
        <w:ind w:left="283" w:hanging="283"/>
      </w:pPr>
      <w:rPr>
        <w:rFonts w:ascii="Calibri" w:hAnsi="Calibri" w:cs="Calibri" w:hint="default"/>
        <w:b w:val="0"/>
        <w:i w:val="0"/>
        <w:strike w:val="0"/>
        <w:dstrike w:val="0"/>
        <w:sz w:val="20"/>
        <w:szCs w:val="20"/>
        <w:u w:val="none"/>
        <w:effect w:val="none"/>
      </w:rPr>
    </w:lvl>
    <w:lvl w:ilvl="1">
      <w:start w:val="1"/>
      <w:numFmt w:val="decimal"/>
      <w:lvlText w:val="%2."/>
      <w:lvlJc w:val="left"/>
      <w:pPr>
        <w:tabs>
          <w:tab w:val="num" w:pos="360"/>
        </w:tabs>
        <w:ind w:left="360" w:hanging="360"/>
      </w:pPr>
      <w:rPr>
        <w:rFonts w:cs="Times New Roman" w:hint="default"/>
      </w:rPr>
    </w:lvl>
    <w:lvl w:ilvl="2">
      <w:start w:val="1"/>
      <w:numFmt w:val="decimal"/>
      <w:lvlText w:val="%3."/>
      <w:lvlJc w:val="left"/>
      <w:pPr>
        <w:tabs>
          <w:tab w:val="num" w:pos="1734"/>
        </w:tabs>
        <w:ind w:left="1734" w:hanging="360"/>
      </w:pPr>
      <w:rPr>
        <w:rFonts w:cs="Times New Roman" w:hint="default"/>
      </w:rPr>
    </w:lvl>
    <w:lvl w:ilvl="3">
      <w:start w:val="1"/>
      <w:numFmt w:val="decimal"/>
      <w:lvlText w:val="%4."/>
      <w:lvlJc w:val="left"/>
      <w:pPr>
        <w:tabs>
          <w:tab w:val="num" w:pos="2454"/>
        </w:tabs>
        <w:ind w:left="2454" w:hanging="360"/>
      </w:pPr>
      <w:rPr>
        <w:rFonts w:cs="Times New Roman" w:hint="default"/>
      </w:rPr>
    </w:lvl>
    <w:lvl w:ilvl="4">
      <w:start w:val="1"/>
      <w:numFmt w:val="decimal"/>
      <w:lvlText w:val="%5."/>
      <w:lvlJc w:val="left"/>
      <w:pPr>
        <w:tabs>
          <w:tab w:val="num" w:pos="3174"/>
        </w:tabs>
        <w:ind w:left="3174" w:hanging="360"/>
      </w:pPr>
      <w:rPr>
        <w:rFonts w:cs="Times New Roman" w:hint="default"/>
      </w:rPr>
    </w:lvl>
    <w:lvl w:ilvl="5">
      <w:start w:val="1"/>
      <w:numFmt w:val="decimal"/>
      <w:lvlText w:val="%6."/>
      <w:lvlJc w:val="left"/>
      <w:pPr>
        <w:tabs>
          <w:tab w:val="num" w:pos="3894"/>
        </w:tabs>
        <w:ind w:left="3894" w:hanging="360"/>
      </w:pPr>
      <w:rPr>
        <w:rFonts w:cs="Times New Roman" w:hint="default"/>
      </w:rPr>
    </w:lvl>
    <w:lvl w:ilvl="6">
      <w:start w:val="1"/>
      <w:numFmt w:val="decimal"/>
      <w:lvlText w:val="%7."/>
      <w:lvlJc w:val="left"/>
      <w:pPr>
        <w:tabs>
          <w:tab w:val="num" w:pos="4614"/>
        </w:tabs>
        <w:ind w:left="4614" w:hanging="360"/>
      </w:pPr>
      <w:rPr>
        <w:rFonts w:cs="Times New Roman" w:hint="default"/>
      </w:rPr>
    </w:lvl>
    <w:lvl w:ilvl="7">
      <w:start w:val="1"/>
      <w:numFmt w:val="decimal"/>
      <w:lvlText w:val="%8."/>
      <w:lvlJc w:val="left"/>
      <w:pPr>
        <w:tabs>
          <w:tab w:val="num" w:pos="5334"/>
        </w:tabs>
        <w:ind w:left="5334" w:hanging="360"/>
      </w:pPr>
      <w:rPr>
        <w:rFonts w:cs="Times New Roman" w:hint="default"/>
      </w:rPr>
    </w:lvl>
    <w:lvl w:ilvl="8">
      <w:start w:val="1"/>
      <w:numFmt w:val="decimal"/>
      <w:lvlText w:val="%9."/>
      <w:lvlJc w:val="left"/>
      <w:pPr>
        <w:tabs>
          <w:tab w:val="num" w:pos="6054"/>
        </w:tabs>
        <w:ind w:left="6054" w:hanging="360"/>
      </w:pPr>
      <w:rPr>
        <w:rFonts w:cs="Times New Roman" w:hint="default"/>
      </w:rPr>
    </w:lvl>
  </w:abstractNum>
  <w:abstractNum w:abstractNumId="32" w15:restartNumberingAfterBreak="0">
    <w:nsid w:val="44FB02AA"/>
    <w:multiLevelType w:val="hybridMultilevel"/>
    <w:tmpl w:val="ACE4280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C51716E"/>
    <w:multiLevelType w:val="hybridMultilevel"/>
    <w:tmpl w:val="CCB605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DD360A6"/>
    <w:multiLevelType w:val="hybridMultilevel"/>
    <w:tmpl w:val="219EFBAE"/>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5" w15:restartNumberingAfterBreak="0">
    <w:nsid w:val="4FD02892"/>
    <w:multiLevelType w:val="multilevel"/>
    <w:tmpl w:val="469AF3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E513A9"/>
    <w:multiLevelType w:val="hybridMultilevel"/>
    <w:tmpl w:val="F60256D2"/>
    <w:lvl w:ilvl="0" w:tplc="6E72A26A">
      <w:start w:val="3"/>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A200E4"/>
    <w:multiLevelType w:val="hybridMultilevel"/>
    <w:tmpl w:val="6CD221FE"/>
    <w:lvl w:ilvl="0" w:tplc="FFFFFFFF">
      <w:start w:val="1"/>
      <w:numFmt w:val="decimal"/>
      <w:lvlText w:val="%1."/>
      <w:lvlJc w:val="left"/>
      <w:pPr>
        <w:tabs>
          <w:tab w:val="num" w:pos="360"/>
        </w:tabs>
        <w:ind w:left="360" w:hanging="360"/>
      </w:pPr>
      <w:rPr>
        <w:rFonts w:cs="Times New Roman"/>
      </w:rPr>
    </w:lvl>
    <w:lvl w:ilvl="1" w:tplc="04150011">
      <w:start w:val="1"/>
      <w:numFmt w:val="decimal"/>
      <w:lvlText w:val="%2)"/>
      <w:lvlJc w:val="left"/>
      <w:pPr>
        <w:ind w:left="786" w:hanging="360"/>
      </w:pPr>
    </w:lvl>
    <w:lvl w:ilvl="2" w:tplc="FFFFFFFF">
      <w:start w:val="1"/>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38" w15:restartNumberingAfterBreak="0">
    <w:nsid w:val="5AEC4F11"/>
    <w:multiLevelType w:val="hybridMultilevel"/>
    <w:tmpl w:val="632ABE4A"/>
    <w:lvl w:ilvl="0" w:tplc="A0848FF2">
      <w:start w:val="1"/>
      <w:numFmt w:val="decimal"/>
      <w:lvlText w:val="%1)"/>
      <w:lvlJc w:val="left"/>
      <w:pPr>
        <w:tabs>
          <w:tab w:val="num" w:pos="1248"/>
        </w:tabs>
        <w:ind w:left="1248" w:hanging="397"/>
      </w:pPr>
      <w:rPr>
        <w:rFonts w:ascii="Calibri" w:hAnsi="Calibri" w:cs="Calibri" w:hint="default"/>
        <w:b w:val="0"/>
        <w:i w:val="0"/>
        <w:color w:val="auto"/>
        <w:sz w:val="20"/>
        <w:szCs w:val="20"/>
      </w:rPr>
    </w:lvl>
    <w:lvl w:ilvl="1" w:tplc="FFFFFFFF">
      <w:start w:val="1"/>
      <w:numFmt w:val="decimal"/>
      <w:lvlText w:val="%2)"/>
      <w:lvlJc w:val="left"/>
      <w:pPr>
        <w:tabs>
          <w:tab w:val="num" w:pos="2008"/>
        </w:tabs>
        <w:ind w:left="2008" w:hanging="360"/>
      </w:pPr>
      <w:rPr>
        <w:rFonts w:ascii="Times New Roman" w:eastAsia="Times New Roman" w:hAnsi="Times New Roman" w:cs="Times New Roman"/>
      </w:rPr>
    </w:lvl>
    <w:lvl w:ilvl="2" w:tplc="FFFFFFFF">
      <w:start w:val="1"/>
      <w:numFmt w:val="decimal"/>
      <w:lvlText w:val="%3."/>
      <w:lvlJc w:val="left"/>
      <w:pPr>
        <w:tabs>
          <w:tab w:val="num" w:pos="2728"/>
        </w:tabs>
        <w:ind w:left="2728" w:hanging="360"/>
      </w:pPr>
      <w:rPr>
        <w:rFonts w:cs="Times New Roman"/>
      </w:rPr>
    </w:lvl>
    <w:lvl w:ilvl="3" w:tplc="FFFFFFFF">
      <w:start w:val="1"/>
      <w:numFmt w:val="decimal"/>
      <w:lvlText w:val="%4."/>
      <w:lvlJc w:val="left"/>
      <w:pPr>
        <w:tabs>
          <w:tab w:val="num" w:pos="3448"/>
        </w:tabs>
        <w:ind w:left="3448" w:hanging="360"/>
      </w:pPr>
      <w:rPr>
        <w:rFonts w:cs="Times New Roman"/>
      </w:rPr>
    </w:lvl>
    <w:lvl w:ilvl="4" w:tplc="FFFFFFFF">
      <w:start w:val="1"/>
      <w:numFmt w:val="decimal"/>
      <w:lvlText w:val="%5."/>
      <w:lvlJc w:val="left"/>
      <w:pPr>
        <w:tabs>
          <w:tab w:val="num" w:pos="4168"/>
        </w:tabs>
        <w:ind w:left="4168" w:hanging="360"/>
      </w:pPr>
      <w:rPr>
        <w:rFonts w:cs="Times New Roman"/>
      </w:rPr>
    </w:lvl>
    <w:lvl w:ilvl="5" w:tplc="FFFFFFFF">
      <w:start w:val="1"/>
      <w:numFmt w:val="decimal"/>
      <w:lvlText w:val="%6."/>
      <w:lvlJc w:val="left"/>
      <w:pPr>
        <w:tabs>
          <w:tab w:val="num" w:pos="4888"/>
        </w:tabs>
        <w:ind w:left="4888" w:hanging="360"/>
      </w:pPr>
      <w:rPr>
        <w:rFonts w:cs="Times New Roman"/>
      </w:rPr>
    </w:lvl>
    <w:lvl w:ilvl="6" w:tplc="FFFFFFFF">
      <w:start w:val="1"/>
      <w:numFmt w:val="decimal"/>
      <w:lvlText w:val="%7."/>
      <w:lvlJc w:val="left"/>
      <w:pPr>
        <w:tabs>
          <w:tab w:val="num" w:pos="5608"/>
        </w:tabs>
        <w:ind w:left="5608" w:hanging="360"/>
      </w:pPr>
      <w:rPr>
        <w:rFonts w:cs="Times New Roman"/>
      </w:rPr>
    </w:lvl>
    <w:lvl w:ilvl="7" w:tplc="FFFFFFFF">
      <w:start w:val="1"/>
      <w:numFmt w:val="decimal"/>
      <w:lvlText w:val="%8."/>
      <w:lvlJc w:val="left"/>
      <w:pPr>
        <w:tabs>
          <w:tab w:val="num" w:pos="6328"/>
        </w:tabs>
        <w:ind w:left="6328" w:hanging="360"/>
      </w:pPr>
      <w:rPr>
        <w:rFonts w:cs="Times New Roman"/>
      </w:rPr>
    </w:lvl>
    <w:lvl w:ilvl="8" w:tplc="FFFFFFFF">
      <w:start w:val="1"/>
      <w:numFmt w:val="decimal"/>
      <w:lvlText w:val="%9."/>
      <w:lvlJc w:val="left"/>
      <w:pPr>
        <w:tabs>
          <w:tab w:val="num" w:pos="7048"/>
        </w:tabs>
        <w:ind w:left="7048" w:hanging="360"/>
      </w:pPr>
      <w:rPr>
        <w:rFonts w:cs="Times New Roman"/>
      </w:rPr>
    </w:lvl>
  </w:abstractNum>
  <w:abstractNum w:abstractNumId="39" w15:restartNumberingAfterBreak="0">
    <w:nsid w:val="5C25410A"/>
    <w:multiLevelType w:val="hybridMultilevel"/>
    <w:tmpl w:val="688E8AA0"/>
    <w:lvl w:ilvl="0" w:tplc="F3B61E56">
      <w:start w:val="1"/>
      <w:numFmt w:val="bullet"/>
      <w:lvlText w:val=""/>
      <w:lvlJc w:val="left"/>
      <w:pPr>
        <w:ind w:left="786"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5DC752A3"/>
    <w:multiLevelType w:val="multilevel"/>
    <w:tmpl w:val="2AF43AF4"/>
    <w:lvl w:ilvl="0">
      <w:start w:val="1"/>
      <w:numFmt w:val="decimal"/>
      <w:lvlText w:val="%1."/>
      <w:lvlJc w:val="left"/>
      <w:pPr>
        <w:ind w:left="785" w:hanging="360"/>
      </w:pPr>
      <w:rPr>
        <w:rFonts w:cs="Times New Roman"/>
      </w:rPr>
    </w:lvl>
    <w:lvl w:ilvl="1">
      <w:start w:val="1"/>
      <w:numFmt w:val="lowerLetter"/>
      <w:lvlText w:val="%2."/>
      <w:lvlJc w:val="left"/>
      <w:pPr>
        <w:tabs>
          <w:tab w:val="num" w:pos="785"/>
        </w:tabs>
        <w:ind w:left="785" w:hanging="360"/>
      </w:pPr>
      <w:rPr>
        <w:rFonts w:hint="default"/>
      </w:rPr>
    </w:lvl>
    <w:lvl w:ilvl="2">
      <w:start w:val="1"/>
      <w:numFmt w:val="lowerRoman"/>
      <w:lvlText w:val="%3."/>
      <w:lvlJc w:val="right"/>
      <w:pPr>
        <w:ind w:left="785" w:hanging="360"/>
      </w:pPr>
    </w:lvl>
    <w:lvl w:ilvl="3">
      <w:start w:val="1"/>
      <w:numFmt w:val="decimal"/>
      <w:isLgl/>
      <w:lvlText w:val="%1.%2.%3.%4"/>
      <w:lvlJc w:val="left"/>
      <w:pPr>
        <w:tabs>
          <w:tab w:val="num" w:pos="1145"/>
        </w:tabs>
        <w:ind w:left="1145" w:hanging="720"/>
      </w:pPr>
      <w:rPr>
        <w:rFonts w:cs="Times New Roman" w:hint="default"/>
      </w:rPr>
    </w:lvl>
    <w:lvl w:ilvl="4">
      <w:start w:val="1"/>
      <w:numFmt w:val="decimal"/>
      <w:isLgl/>
      <w:lvlText w:val="%1.%2.%3.%4.%5"/>
      <w:lvlJc w:val="left"/>
      <w:pPr>
        <w:tabs>
          <w:tab w:val="num" w:pos="1505"/>
        </w:tabs>
        <w:ind w:left="1505" w:hanging="1080"/>
      </w:pPr>
      <w:rPr>
        <w:rFonts w:cs="Times New Roman" w:hint="default"/>
      </w:rPr>
    </w:lvl>
    <w:lvl w:ilvl="5">
      <w:start w:val="1"/>
      <w:numFmt w:val="decimal"/>
      <w:isLgl/>
      <w:lvlText w:val="%1.%2.%3.%4.%5.%6"/>
      <w:lvlJc w:val="left"/>
      <w:pPr>
        <w:tabs>
          <w:tab w:val="num" w:pos="1505"/>
        </w:tabs>
        <w:ind w:left="1505" w:hanging="1080"/>
      </w:pPr>
      <w:rPr>
        <w:rFonts w:cs="Times New Roman" w:hint="default"/>
      </w:rPr>
    </w:lvl>
    <w:lvl w:ilvl="6">
      <w:start w:val="1"/>
      <w:numFmt w:val="decimal"/>
      <w:isLgl/>
      <w:lvlText w:val="%1.%2.%3.%4.%5.%6.%7"/>
      <w:lvlJc w:val="left"/>
      <w:pPr>
        <w:tabs>
          <w:tab w:val="num" w:pos="1865"/>
        </w:tabs>
        <w:ind w:left="1865" w:hanging="1440"/>
      </w:pPr>
      <w:rPr>
        <w:rFonts w:cs="Times New Roman" w:hint="default"/>
      </w:rPr>
    </w:lvl>
    <w:lvl w:ilvl="7">
      <w:start w:val="1"/>
      <w:numFmt w:val="decimal"/>
      <w:isLgl/>
      <w:lvlText w:val="%1.%2.%3.%4.%5.%6.%7.%8"/>
      <w:lvlJc w:val="left"/>
      <w:pPr>
        <w:tabs>
          <w:tab w:val="num" w:pos="1865"/>
        </w:tabs>
        <w:ind w:left="1865" w:hanging="1440"/>
      </w:pPr>
      <w:rPr>
        <w:rFonts w:cs="Times New Roman" w:hint="default"/>
      </w:rPr>
    </w:lvl>
    <w:lvl w:ilvl="8">
      <w:start w:val="1"/>
      <w:numFmt w:val="decimal"/>
      <w:isLgl/>
      <w:lvlText w:val="%1.%2.%3.%4.%5.%6.%7.%8.%9"/>
      <w:lvlJc w:val="left"/>
      <w:pPr>
        <w:tabs>
          <w:tab w:val="num" w:pos="1865"/>
        </w:tabs>
        <w:ind w:left="1865" w:hanging="1440"/>
      </w:pPr>
      <w:rPr>
        <w:rFonts w:cs="Times New Roman" w:hint="default"/>
      </w:rPr>
    </w:lvl>
  </w:abstractNum>
  <w:abstractNum w:abstractNumId="41" w15:restartNumberingAfterBreak="0">
    <w:nsid w:val="63FD31FB"/>
    <w:multiLevelType w:val="hybridMultilevel"/>
    <w:tmpl w:val="6854C672"/>
    <w:lvl w:ilvl="0" w:tplc="B30AF4CE">
      <w:start w:val="1"/>
      <w:numFmt w:val="lowerLetter"/>
      <w:lvlText w:val="%1."/>
      <w:lvlJc w:val="left"/>
      <w:pPr>
        <w:ind w:left="786" w:hanging="360"/>
      </w:pPr>
      <w:rPr>
        <w:rFonts w:ascii="Calibri" w:hAnsi="Calibri" w:cs="Calibri" w:hint="default"/>
      </w:rPr>
    </w:lvl>
    <w:lvl w:ilvl="1" w:tplc="EBDE4EA4">
      <w:start w:val="1"/>
      <w:numFmt w:val="lowerLetter"/>
      <w:lvlText w:val="%2)"/>
      <w:lvlJc w:val="left"/>
      <w:pPr>
        <w:ind w:left="1070" w:hanging="360"/>
      </w:pPr>
      <w:rPr>
        <w:rFonts w:cs="Times New Roman" w:hint="default"/>
        <w:sz w:val="22"/>
        <w:szCs w:val="22"/>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2" w15:restartNumberingAfterBreak="0">
    <w:nsid w:val="687344AD"/>
    <w:multiLevelType w:val="multilevel"/>
    <w:tmpl w:val="D0E0CE5E"/>
    <w:lvl w:ilvl="0">
      <w:start w:val="1"/>
      <w:numFmt w:val="decimal"/>
      <w:lvlText w:val="%1."/>
      <w:lvlJc w:val="left"/>
      <w:pPr>
        <w:ind w:left="785" w:hanging="360"/>
      </w:pPr>
      <w:rPr>
        <w:rFonts w:cs="Times New Roman"/>
      </w:rPr>
    </w:lvl>
    <w:lvl w:ilvl="1">
      <w:start w:val="1"/>
      <w:numFmt w:val="decimal"/>
      <w:lvlText w:val="%2)"/>
      <w:lvlJc w:val="left"/>
      <w:pPr>
        <w:ind w:left="785" w:hanging="360"/>
      </w:pPr>
      <w:rPr>
        <w:rFonts w:ascii="Calibri" w:hAnsi="Calibri" w:cs="Calibri" w:hint="default"/>
        <w:b w:val="0"/>
        <w:i w:val="0"/>
      </w:rPr>
    </w:lvl>
    <w:lvl w:ilvl="2">
      <w:start w:val="1"/>
      <w:numFmt w:val="lowerRoman"/>
      <w:lvlText w:val="%3."/>
      <w:lvlJc w:val="right"/>
      <w:pPr>
        <w:ind w:left="785" w:hanging="360"/>
      </w:pPr>
    </w:lvl>
    <w:lvl w:ilvl="3">
      <w:start w:val="1"/>
      <w:numFmt w:val="decimal"/>
      <w:isLgl/>
      <w:lvlText w:val="%1.%2.%3.%4"/>
      <w:lvlJc w:val="left"/>
      <w:pPr>
        <w:tabs>
          <w:tab w:val="num" w:pos="1145"/>
        </w:tabs>
        <w:ind w:left="1145" w:hanging="720"/>
      </w:pPr>
      <w:rPr>
        <w:rFonts w:cs="Times New Roman" w:hint="default"/>
      </w:rPr>
    </w:lvl>
    <w:lvl w:ilvl="4">
      <w:start w:val="1"/>
      <w:numFmt w:val="decimal"/>
      <w:isLgl/>
      <w:lvlText w:val="%1.%2.%3.%4.%5"/>
      <w:lvlJc w:val="left"/>
      <w:pPr>
        <w:tabs>
          <w:tab w:val="num" w:pos="1505"/>
        </w:tabs>
        <w:ind w:left="1505" w:hanging="1080"/>
      </w:pPr>
      <w:rPr>
        <w:rFonts w:cs="Times New Roman" w:hint="default"/>
      </w:rPr>
    </w:lvl>
    <w:lvl w:ilvl="5">
      <w:start w:val="1"/>
      <w:numFmt w:val="decimal"/>
      <w:isLgl/>
      <w:lvlText w:val="%1.%2.%3.%4.%5.%6"/>
      <w:lvlJc w:val="left"/>
      <w:pPr>
        <w:tabs>
          <w:tab w:val="num" w:pos="1505"/>
        </w:tabs>
        <w:ind w:left="1505" w:hanging="1080"/>
      </w:pPr>
      <w:rPr>
        <w:rFonts w:cs="Times New Roman" w:hint="default"/>
      </w:rPr>
    </w:lvl>
    <w:lvl w:ilvl="6">
      <w:start w:val="1"/>
      <w:numFmt w:val="decimal"/>
      <w:isLgl/>
      <w:lvlText w:val="%1.%2.%3.%4.%5.%6.%7"/>
      <w:lvlJc w:val="left"/>
      <w:pPr>
        <w:tabs>
          <w:tab w:val="num" w:pos="1865"/>
        </w:tabs>
        <w:ind w:left="1865" w:hanging="1440"/>
      </w:pPr>
      <w:rPr>
        <w:rFonts w:cs="Times New Roman" w:hint="default"/>
      </w:rPr>
    </w:lvl>
    <w:lvl w:ilvl="7">
      <w:start w:val="1"/>
      <w:numFmt w:val="decimal"/>
      <w:isLgl/>
      <w:lvlText w:val="%1.%2.%3.%4.%5.%6.%7.%8"/>
      <w:lvlJc w:val="left"/>
      <w:pPr>
        <w:tabs>
          <w:tab w:val="num" w:pos="1865"/>
        </w:tabs>
        <w:ind w:left="1865" w:hanging="1440"/>
      </w:pPr>
      <w:rPr>
        <w:rFonts w:cs="Times New Roman" w:hint="default"/>
      </w:rPr>
    </w:lvl>
    <w:lvl w:ilvl="8">
      <w:start w:val="1"/>
      <w:numFmt w:val="decimal"/>
      <w:isLgl/>
      <w:lvlText w:val="%1.%2.%3.%4.%5.%6.%7.%8.%9"/>
      <w:lvlJc w:val="left"/>
      <w:pPr>
        <w:tabs>
          <w:tab w:val="num" w:pos="1865"/>
        </w:tabs>
        <w:ind w:left="1865" w:hanging="1440"/>
      </w:pPr>
      <w:rPr>
        <w:rFonts w:cs="Times New Roman" w:hint="default"/>
      </w:rPr>
    </w:lvl>
  </w:abstractNum>
  <w:abstractNum w:abstractNumId="43" w15:restartNumberingAfterBreak="0">
    <w:nsid w:val="6876330A"/>
    <w:multiLevelType w:val="hybridMultilevel"/>
    <w:tmpl w:val="5FEC5E4E"/>
    <w:lvl w:ilvl="0" w:tplc="E24AE1E8">
      <w:start w:val="1"/>
      <w:numFmt w:val="decimal"/>
      <w:lvlText w:val="%1."/>
      <w:lvlJc w:val="left"/>
      <w:pPr>
        <w:tabs>
          <w:tab w:val="num" w:pos="359"/>
        </w:tabs>
        <w:ind w:left="359" w:hanging="360"/>
      </w:pPr>
      <w:rPr>
        <w:rFonts w:cs="Times New Roman"/>
      </w:rPr>
    </w:lvl>
    <w:lvl w:ilvl="1" w:tplc="04150019">
      <w:start w:val="1"/>
      <w:numFmt w:val="decimal"/>
      <w:lvlText w:val="%2."/>
      <w:lvlJc w:val="left"/>
      <w:pPr>
        <w:tabs>
          <w:tab w:val="num" w:pos="360"/>
        </w:tabs>
        <w:ind w:left="36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68B064FA"/>
    <w:multiLevelType w:val="hybridMultilevel"/>
    <w:tmpl w:val="43465A3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15:restartNumberingAfterBreak="0">
    <w:nsid w:val="692867D4"/>
    <w:multiLevelType w:val="hybridMultilevel"/>
    <w:tmpl w:val="E7B839A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6C9D1311"/>
    <w:multiLevelType w:val="hybridMultilevel"/>
    <w:tmpl w:val="6DEC81AE"/>
    <w:lvl w:ilvl="0" w:tplc="5684845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C86EF4"/>
    <w:multiLevelType w:val="hybridMultilevel"/>
    <w:tmpl w:val="F52AF384"/>
    <w:lvl w:ilvl="0" w:tplc="C78CE466">
      <w:start w:val="1"/>
      <w:numFmt w:val="decimal"/>
      <w:lvlText w:val="%1."/>
      <w:lvlJc w:val="left"/>
      <w:pPr>
        <w:tabs>
          <w:tab w:val="num" w:pos="360"/>
        </w:tabs>
        <w:ind w:left="360" w:hanging="360"/>
      </w:pPr>
      <w:rPr>
        <w:rFonts w:cs="Times New Roman"/>
        <w:b w:val="0"/>
        <w:sz w:val="20"/>
        <w:szCs w:val="20"/>
      </w:rPr>
    </w:lvl>
    <w:lvl w:ilvl="1" w:tplc="04150019">
      <w:start w:val="1"/>
      <w:numFmt w:val="lowerLetter"/>
      <w:lvlText w:val="%2."/>
      <w:lvlJc w:val="left"/>
      <w:pPr>
        <w:ind w:left="786"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1"/>
        </w:tabs>
        <w:ind w:left="2521" w:hanging="360"/>
      </w:pPr>
      <w:rPr>
        <w:rFonts w:cs="Times New Roman"/>
      </w:rPr>
    </w:lvl>
    <w:lvl w:ilvl="4" w:tplc="04150019">
      <w:start w:val="1"/>
      <w:numFmt w:val="decimal"/>
      <w:lvlText w:val="%5."/>
      <w:lvlJc w:val="left"/>
      <w:pPr>
        <w:tabs>
          <w:tab w:val="num" w:pos="3241"/>
        </w:tabs>
        <w:ind w:left="3241" w:hanging="360"/>
      </w:pPr>
      <w:rPr>
        <w:rFonts w:cs="Times New Roman"/>
      </w:rPr>
    </w:lvl>
    <w:lvl w:ilvl="5" w:tplc="0415001B">
      <w:start w:val="1"/>
      <w:numFmt w:val="decimal"/>
      <w:lvlText w:val="%6."/>
      <w:lvlJc w:val="left"/>
      <w:pPr>
        <w:tabs>
          <w:tab w:val="num" w:pos="3961"/>
        </w:tabs>
        <w:ind w:left="3961" w:hanging="360"/>
      </w:pPr>
      <w:rPr>
        <w:rFonts w:cs="Times New Roman"/>
      </w:rPr>
    </w:lvl>
    <w:lvl w:ilvl="6" w:tplc="0415000F">
      <w:start w:val="1"/>
      <w:numFmt w:val="decimal"/>
      <w:lvlText w:val="%7."/>
      <w:lvlJc w:val="left"/>
      <w:pPr>
        <w:tabs>
          <w:tab w:val="num" w:pos="4681"/>
        </w:tabs>
        <w:ind w:left="4681" w:hanging="360"/>
      </w:pPr>
      <w:rPr>
        <w:rFonts w:cs="Times New Roman"/>
      </w:rPr>
    </w:lvl>
    <w:lvl w:ilvl="7" w:tplc="04150019">
      <w:start w:val="1"/>
      <w:numFmt w:val="decimal"/>
      <w:lvlText w:val="%8."/>
      <w:lvlJc w:val="left"/>
      <w:pPr>
        <w:tabs>
          <w:tab w:val="num" w:pos="5401"/>
        </w:tabs>
        <w:ind w:left="5401" w:hanging="360"/>
      </w:pPr>
      <w:rPr>
        <w:rFonts w:cs="Times New Roman"/>
      </w:rPr>
    </w:lvl>
    <w:lvl w:ilvl="8" w:tplc="0415001B">
      <w:start w:val="1"/>
      <w:numFmt w:val="decimal"/>
      <w:lvlText w:val="%9."/>
      <w:lvlJc w:val="left"/>
      <w:pPr>
        <w:tabs>
          <w:tab w:val="num" w:pos="6121"/>
        </w:tabs>
        <w:ind w:left="6121" w:hanging="360"/>
      </w:pPr>
      <w:rPr>
        <w:rFonts w:cs="Times New Roman"/>
      </w:rPr>
    </w:lvl>
  </w:abstractNum>
  <w:abstractNum w:abstractNumId="48" w15:restartNumberingAfterBreak="0">
    <w:nsid w:val="70E378BC"/>
    <w:multiLevelType w:val="hybridMultilevel"/>
    <w:tmpl w:val="249E30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1F655B"/>
    <w:multiLevelType w:val="hybridMultilevel"/>
    <w:tmpl w:val="D0CC9CFA"/>
    <w:lvl w:ilvl="0" w:tplc="027CA9D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BC6C52"/>
    <w:multiLevelType w:val="hybridMultilevel"/>
    <w:tmpl w:val="83246EBA"/>
    <w:lvl w:ilvl="0" w:tplc="12128488">
      <w:numFmt w:val="bullet"/>
      <w:lvlText w:val="‒"/>
      <w:lvlJc w:val="left"/>
      <w:pPr>
        <w:ind w:left="1069" w:hanging="360"/>
      </w:pPr>
      <w:rPr>
        <w:rFonts w:ascii="Times New Roman" w:eastAsia="Times New Roman" w:hAnsi="Times New Roman"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1" w15:restartNumberingAfterBreak="0">
    <w:nsid w:val="779729DB"/>
    <w:multiLevelType w:val="hybridMultilevel"/>
    <w:tmpl w:val="594E5DD0"/>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786" w:hanging="360"/>
      </w:pPr>
    </w:lvl>
    <w:lvl w:ilvl="2" w:tplc="0415000F">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1"/>
        </w:tabs>
        <w:ind w:left="2521" w:hanging="360"/>
      </w:pPr>
      <w:rPr>
        <w:rFonts w:cs="Times New Roman"/>
      </w:rPr>
    </w:lvl>
    <w:lvl w:ilvl="4" w:tplc="04150019">
      <w:start w:val="1"/>
      <w:numFmt w:val="decimal"/>
      <w:lvlText w:val="%5."/>
      <w:lvlJc w:val="left"/>
      <w:pPr>
        <w:tabs>
          <w:tab w:val="num" w:pos="3241"/>
        </w:tabs>
        <w:ind w:left="3241" w:hanging="360"/>
      </w:pPr>
      <w:rPr>
        <w:rFonts w:cs="Times New Roman"/>
      </w:rPr>
    </w:lvl>
    <w:lvl w:ilvl="5" w:tplc="0415001B">
      <w:start w:val="1"/>
      <w:numFmt w:val="decimal"/>
      <w:lvlText w:val="%6."/>
      <w:lvlJc w:val="left"/>
      <w:pPr>
        <w:tabs>
          <w:tab w:val="num" w:pos="3961"/>
        </w:tabs>
        <w:ind w:left="3961" w:hanging="360"/>
      </w:pPr>
      <w:rPr>
        <w:rFonts w:cs="Times New Roman"/>
      </w:rPr>
    </w:lvl>
    <w:lvl w:ilvl="6" w:tplc="0415000F">
      <w:start w:val="1"/>
      <w:numFmt w:val="decimal"/>
      <w:lvlText w:val="%7."/>
      <w:lvlJc w:val="left"/>
      <w:pPr>
        <w:tabs>
          <w:tab w:val="num" w:pos="4681"/>
        </w:tabs>
        <w:ind w:left="4681" w:hanging="360"/>
      </w:pPr>
      <w:rPr>
        <w:rFonts w:cs="Times New Roman"/>
      </w:rPr>
    </w:lvl>
    <w:lvl w:ilvl="7" w:tplc="04150019">
      <w:start w:val="1"/>
      <w:numFmt w:val="decimal"/>
      <w:lvlText w:val="%8."/>
      <w:lvlJc w:val="left"/>
      <w:pPr>
        <w:tabs>
          <w:tab w:val="num" w:pos="5401"/>
        </w:tabs>
        <w:ind w:left="5401" w:hanging="360"/>
      </w:pPr>
      <w:rPr>
        <w:rFonts w:cs="Times New Roman"/>
      </w:rPr>
    </w:lvl>
    <w:lvl w:ilvl="8" w:tplc="0415001B">
      <w:start w:val="1"/>
      <w:numFmt w:val="decimal"/>
      <w:lvlText w:val="%9."/>
      <w:lvlJc w:val="left"/>
      <w:pPr>
        <w:tabs>
          <w:tab w:val="num" w:pos="6121"/>
        </w:tabs>
        <w:ind w:left="6121" w:hanging="360"/>
      </w:pPr>
      <w:rPr>
        <w:rFonts w:cs="Times New Roman"/>
      </w:rPr>
    </w:lvl>
  </w:abstractNum>
  <w:abstractNum w:abstractNumId="52" w15:restartNumberingAfterBreak="0">
    <w:nsid w:val="7AD33125"/>
    <w:multiLevelType w:val="hybridMultilevel"/>
    <w:tmpl w:val="1C6EEB96"/>
    <w:lvl w:ilvl="0" w:tplc="8D2C7778">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B1239E5"/>
    <w:multiLevelType w:val="hybridMultilevel"/>
    <w:tmpl w:val="75CA314E"/>
    <w:lvl w:ilvl="0" w:tplc="750A86E6">
      <w:start w:val="2"/>
      <w:numFmt w:val="decimal"/>
      <w:lvlText w:val="%1."/>
      <w:lvlJc w:val="left"/>
      <w:pPr>
        <w:ind w:left="360" w:hanging="360"/>
      </w:pPr>
      <w:rPr>
        <w:rFonts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CC30DB4"/>
    <w:multiLevelType w:val="multilevel"/>
    <w:tmpl w:val="EC4CBA1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1908148444">
    <w:abstractNumId w:val="24"/>
  </w:num>
  <w:num w:numId="2" w16cid:durableId="1801804884">
    <w:abstractNumId w:val="8"/>
  </w:num>
  <w:num w:numId="3" w16cid:durableId="1744912896">
    <w:abstractNumId w:val="47"/>
  </w:num>
  <w:num w:numId="4" w16cid:durableId="77024996">
    <w:abstractNumId w:val="51"/>
  </w:num>
  <w:num w:numId="5" w16cid:durableId="245578498">
    <w:abstractNumId w:val="17"/>
  </w:num>
  <w:num w:numId="6" w16cid:durableId="1286884882">
    <w:abstractNumId w:val="41"/>
  </w:num>
  <w:num w:numId="7" w16cid:durableId="1359892129">
    <w:abstractNumId w:val="21"/>
  </w:num>
  <w:num w:numId="8" w16cid:durableId="913319559">
    <w:abstractNumId w:val="30"/>
  </w:num>
  <w:num w:numId="9" w16cid:durableId="654458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3223002">
    <w:abstractNumId w:val="1"/>
  </w:num>
  <w:num w:numId="11" w16cid:durableId="2132282103">
    <w:abstractNumId w:val="39"/>
  </w:num>
  <w:num w:numId="12" w16cid:durableId="1285770203">
    <w:abstractNumId w:val="4"/>
  </w:num>
  <w:num w:numId="13" w16cid:durableId="1237323484">
    <w:abstractNumId w:val="0"/>
  </w:num>
  <w:num w:numId="14" w16cid:durableId="51197317">
    <w:abstractNumId w:val="29"/>
  </w:num>
  <w:num w:numId="15" w16cid:durableId="193886877">
    <w:abstractNumId w:val="40"/>
  </w:num>
  <w:num w:numId="16" w16cid:durableId="802698091">
    <w:abstractNumId w:val="36"/>
  </w:num>
  <w:num w:numId="17" w16cid:durableId="1070545104">
    <w:abstractNumId w:val="15"/>
  </w:num>
  <w:num w:numId="18" w16cid:durableId="191843144">
    <w:abstractNumId w:val="25"/>
  </w:num>
  <w:num w:numId="19" w16cid:durableId="1209146419">
    <w:abstractNumId w:val="14"/>
  </w:num>
  <w:num w:numId="20" w16cid:durableId="11905317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94784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5441520">
    <w:abstractNumId w:val="49"/>
  </w:num>
  <w:num w:numId="24" w16cid:durableId="645865229">
    <w:abstractNumId w:val="7"/>
  </w:num>
  <w:num w:numId="25" w16cid:durableId="124279862">
    <w:abstractNumId w:val="26"/>
  </w:num>
  <w:num w:numId="26" w16cid:durableId="17622194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3023412">
    <w:abstractNumId w:val="33"/>
  </w:num>
  <w:num w:numId="28" w16cid:durableId="1471288795">
    <w:abstractNumId w:val="22"/>
  </w:num>
  <w:num w:numId="29" w16cid:durableId="468665958">
    <w:abstractNumId w:val="34"/>
  </w:num>
  <w:num w:numId="30" w16cid:durableId="1252664910">
    <w:abstractNumId w:val="37"/>
  </w:num>
  <w:num w:numId="31" w16cid:durableId="1014574861">
    <w:abstractNumId w:val="20"/>
  </w:num>
  <w:num w:numId="32" w16cid:durableId="1631478548">
    <w:abstractNumId w:val="5"/>
  </w:num>
  <w:num w:numId="33" w16cid:durableId="527793697">
    <w:abstractNumId w:val="2"/>
  </w:num>
  <w:num w:numId="34" w16cid:durableId="1000504765">
    <w:abstractNumId w:val="11"/>
  </w:num>
  <w:num w:numId="35" w16cid:durableId="2005275394">
    <w:abstractNumId w:val="28"/>
  </w:num>
  <w:num w:numId="36" w16cid:durableId="967276645">
    <w:abstractNumId w:val="9"/>
  </w:num>
  <w:num w:numId="37" w16cid:durableId="316541172">
    <w:abstractNumId w:val="38"/>
  </w:num>
  <w:num w:numId="38" w16cid:durableId="1815952494">
    <w:abstractNumId w:val="13"/>
  </w:num>
  <w:num w:numId="39" w16cid:durableId="1645701531">
    <w:abstractNumId w:val="42"/>
  </w:num>
  <w:num w:numId="40" w16cid:durableId="882861995">
    <w:abstractNumId w:val="18"/>
  </w:num>
  <w:num w:numId="41" w16cid:durableId="204634410">
    <w:abstractNumId w:val="31"/>
  </w:num>
  <w:num w:numId="42" w16cid:durableId="1152792682">
    <w:abstractNumId w:val="45"/>
  </w:num>
  <w:num w:numId="43" w16cid:durableId="1817868468">
    <w:abstractNumId w:val="44"/>
  </w:num>
  <w:num w:numId="44" w16cid:durableId="562522713">
    <w:abstractNumId w:val="19"/>
  </w:num>
  <w:num w:numId="45" w16cid:durableId="1690908484">
    <w:abstractNumId w:val="50"/>
  </w:num>
  <w:num w:numId="46" w16cid:durableId="1431657307">
    <w:abstractNumId w:val="53"/>
  </w:num>
  <w:num w:numId="47" w16cid:durableId="656543804">
    <w:abstractNumId w:val="3"/>
  </w:num>
  <w:num w:numId="48" w16cid:durableId="239340566">
    <w:abstractNumId w:val="46"/>
  </w:num>
  <w:num w:numId="49" w16cid:durableId="2012443209">
    <w:abstractNumId w:val="23"/>
  </w:num>
  <w:num w:numId="50" w16cid:durableId="1215969081">
    <w:abstractNumId w:val="32"/>
  </w:num>
  <w:num w:numId="51" w16cid:durableId="18272386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61777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7062637">
    <w:abstractNumId w:val="48"/>
  </w:num>
  <w:num w:numId="54" w16cid:durableId="852300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375441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09534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a Aleksandrowska">
    <w15:presenceInfo w15:providerId="AD" w15:userId="S::aleksandra.aleksandrowska@inveni.pl::767a7dc4-2acd-431c-8fc5-53442fe73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48"/>
    <w:rsid w:val="000019E9"/>
    <w:rsid w:val="000879E3"/>
    <w:rsid w:val="00087DD6"/>
    <w:rsid w:val="000C0B2B"/>
    <w:rsid w:val="000E3E10"/>
    <w:rsid w:val="000F5382"/>
    <w:rsid w:val="000F570F"/>
    <w:rsid w:val="001160CB"/>
    <w:rsid w:val="00141F6B"/>
    <w:rsid w:val="00155D5B"/>
    <w:rsid w:val="00160429"/>
    <w:rsid w:val="00166D35"/>
    <w:rsid w:val="0016777D"/>
    <w:rsid w:val="00172FC8"/>
    <w:rsid w:val="00176A93"/>
    <w:rsid w:val="00176BD7"/>
    <w:rsid w:val="001844D9"/>
    <w:rsid w:val="0018578A"/>
    <w:rsid w:val="001966C6"/>
    <w:rsid w:val="0019776E"/>
    <w:rsid w:val="001A0058"/>
    <w:rsid w:val="001B61D8"/>
    <w:rsid w:val="001C23E8"/>
    <w:rsid w:val="001E3076"/>
    <w:rsid w:val="00202E21"/>
    <w:rsid w:val="0020795A"/>
    <w:rsid w:val="00220E4E"/>
    <w:rsid w:val="00225679"/>
    <w:rsid w:val="00227383"/>
    <w:rsid w:val="00243830"/>
    <w:rsid w:val="0026543E"/>
    <w:rsid w:val="002A35E7"/>
    <w:rsid w:val="002B6901"/>
    <w:rsid w:val="002E1D65"/>
    <w:rsid w:val="00302248"/>
    <w:rsid w:val="00311F66"/>
    <w:rsid w:val="003223D0"/>
    <w:rsid w:val="0033488E"/>
    <w:rsid w:val="003429AC"/>
    <w:rsid w:val="00394430"/>
    <w:rsid w:val="003C0239"/>
    <w:rsid w:val="003C0A30"/>
    <w:rsid w:val="00402C4A"/>
    <w:rsid w:val="00414BB2"/>
    <w:rsid w:val="00415970"/>
    <w:rsid w:val="0043112A"/>
    <w:rsid w:val="00440F75"/>
    <w:rsid w:val="00443F66"/>
    <w:rsid w:val="00452C74"/>
    <w:rsid w:val="00454F9A"/>
    <w:rsid w:val="00455918"/>
    <w:rsid w:val="0048348C"/>
    <w:rsid w:val="00486515"/>
    <w:rsid w:val="00487394"/>
    <w:rsid w:val="004A5EE1"/>
    <w:rsid w:val="004A6178"/>
    <w:rsid w:val="004F2450"/>
    <w:rsid w:val="004F64A1"/>
    <w:rsid w:val="004F7E80"/>
    <w:rsid w:val="005169E6"/>
    <w:rsid w:val="0052018A"/>
    <w:rsid w:val="005455E7"/>
    <w:rsid w:val="00586A71"/>
    <w:rsid w:val="00587CC7"/>
    <w:rsid w:val="00593A33"/>
    <w:rsid w:val="00597DE4"/>
    <w:rsid w:val="005A61F5"/>
    <w:rsid w:val="005F35B3"/>
    <w:rsid w:val="00602902"/>
    <w:rsid w:val="006110E7"/>
    <w:rsid w:val="00616354"/>
    <w:rsid w:val="00630678"/>
    <w:rsid w:val="00645E55"/>
    <w:rsid w:val="0065084A"/>
    <w:rsid w:val="006A08E5"/>
    <w:rsid w:val="006B776B"/>
    <w:rsid w:val="006C0761"/>
    <w:rsid w:val="006E35C1"/>
    <w:rsid w:val="006F6122"/>
    <w:rsid w:val="007033C1"/>
    <w:rsid w:val="00707C2F"/>
    <w:rsid w:val="0072404B"/>
    <w:rsid w:val="00730D9D"/>
    <w:rsid w:val="00733813"/>
    <w:rsid w:val="00734424"/>
    <w:rsid w:val="00761502"/>
    <w:rsid w:val="00774C7A"/>
    <w:rsid w:val="00776720"/>
    <w:rsid w:val="007963C5"/>
    <w:rsid w:val="007C4E2C"/>
    <w:rsid w:val="007E3F62"/>
    <w:rsid w:val="00820E77"/>
    <w:rsid w:val="008246BE"/>
    <w:rsid w:val="008322DE"/>
    <w:rsid w:val="00837186"/>
    <w:rsid w:val="008472FC"/>
    <w:rsid w:val="00850C97"/>
    <w:rsid w:val="008514A9"/>
    <w:rsid w:val="008B7BB0"/>
    <w:rsid w:val="008D3319"/>
    <w:rsid w:val="008D4BDD"/>
    <w:rsid w:val="008E0991"/>
    <w:rsid w:val="008F2D9C"/>
    <w:rsid w:val="008F6ED9"/>
    <w:rsid w:val="00900809"/>
    <w:rsid w:val="009053B9"/>
    <w:rsid w:val="00921649"/>
    <w:rsid w:val="00936A7D"/>
    <w:rsid w:val="00937ADB"/>
    <w:rsid w:val="00960376"/>
    <w:rsid w:val="00967A63"/>
    <w:rsid w:val="00977421"/>
    <w:rsid w:val="0098454A"/>
    <w:rsid w:val="00984580"/>
    <w:rsid w:val="00997474"/>
    <w:rsid w:val="009A7EB8"/>
    <w:rsid w:val="009B1BE7"/>
    <w:rsid w:val="009B400A"/>
    <w:rsid w:val="009B4FB3"/>
    <w:rsid w:val="009B54E3"/>
    <w:rsid w:val="009D5B2A"/>
    <w:rsid w:val="009D7157"/>
    <w:rsid w:val="009E1602"/>
    <w:rsid w:val="009E4683"/>
    <w:rsid w:val="009F0165"/>
    <w:rsid w:val="009F018C"/>
    <w:rsid w:val="009F5A3D"/>
    <w:rsid w:val="00A00F37"/>
    <w:rsid w:val="00A11B0E"/>
    <w:rsid w:val="00A315A0"/>
    <w:rsid w:val="00A57FD5"/>
    <w:rsid w:val="00A62DF1"/>
    <w:rsid w:val="00A9607A"/>
    <w:rsid w:val="00A9708F"/>
    <w:rsid w:val="00AA1280"/>
    <w:rsid w:val="00AA57F2"/>
    <w:rsid w:val="00AB63E8"/>
    <w:rsid w:val="00AC7822"/>
    <w:rsid w:val="00AD2AD6"/>
    <w:rsid w:val="00AD474A"/>
    <w:rsid w:val="00AE54A5"/>
    <w:rsid w:val="00B05650"/>
    <w:rsid w:val="00B06090"/>
    <w:rsid w:val="00B15926"/>
    <w:rsid w:val="00B5528D"/>
    <w:rsid w:val="00B5784D"/>
    <w:rsid w:val="00B607B7"/>
    <w:rsid w:val="00B705A3"/>
    <w:rsid w:val="00B772DD"/>
    <w:rsid w:val="00B95076"/>
    <w:rsid w:val="00BA1464"/>
    <w:rsid w:val="00BA58FC"/>
    <w:rsid w:val="00BB0E4E"/>
    <w:rsid w:val="00BB1BCC"/>
    <w:rsid w:val="00BC1F06"/>
    <w:rsid w:val="00BE21AE"/>
    <w:rsid w:val="00BF2514"/>
    <w:rsid w:val="00BF38D8"/>
    <w:rsid w:val="00BF4DCA"/>
    <w:rsid w:val="00C00452"/>
    <w:rsid w:val="00C07A2C"/>
    <w:rsid w:val="00C415C3"/>
    <w:rsid w:val="00C57A89"/>
    <w:rsid w:val="00C76DAF"/>
    <w:rsid w:val="00C77A46"/>
    <w:rsid w:val="00C91610"/>
    <w:rsid w:val="00C92163"/>
    <w:rsid w:val="00CB31C8"/>
    <w:rsid w:val="00CB7B3D"/>
    <w:rsid w:val="00CD23A5"/>
    <w:rsid w:val="00CE6292"/>
    <w:rsid w:val="00CF7512"/>
    <w:rsid w:val="00D05E9E"/>
    <w:rsid w:val="00D10ECA"/>
    <w:rsid w:val="00D11E0F"/>
    <w:rsid w:val="00D20110"/>
    <w:rsid w:val="00D2407E"/>
    <w:rsid w:val="00D30B39"/>
    <w:rsid w:val="00D313F2"/>
    <w:rsid w:val="00D4782F"/>
    <w:rsid w:val="00D554D7"/>
    <w:rsid w:val="00D65731"/>
    <w:rsid w:val="00D85752"/>
    <w:rsid w:val="00DA19F7"/>
    <w:rsid w:val="00DA5101"/>
    <w:rsid w:val="00DC2F85"/>
    <w:rsid w:val="00DF15CF"/>
    <w:rsid w:val="00DF6638"/>
    <w:rsid w:val="00E00BB6"/>
    <w:rsid w:val="00E12D8B"/>
    <w:rsid w:val="00E12F85"/>
    <w:rsid w:val="00E2249C"/>
    <w:rsid w:val="00E26AAC"/>
    <w:rsid w:val="00E26F71"/>
    <w:rsid w:val="00E42A53"/>
    <w:rsid w:val="00E44778"/>
    <w:rsid w:val="00E44B2B"/>
    <w:rsid w:val="00E627EC"/>
    <w:rsid w:val="00E744A7"/>
    <w:rsid w:val="00E81B6C"/>
    <w:rsid w:val="00EC4A9B"/>
    <w:rsid w:val="00ED2C63"/>
    <w:rsid w:val="00ED492C"/>
    <w:rsid w:val="00ED6EB2"/>
    <w:rsid w:val="00F05D26"/>
    <w:rsid w:val="00F43ED0"/>
    <w:rsid w:val="00F56042"/>
    <w:rsid w:val="00F6403F"/>
    <w:rsid w:val="00FD0458"/>
    <w:rsid w:val="00FD3426"/>
    <w:rsid w:val="00FD4428"/>
    <w:rsid w:val="00FF14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041E2"/>
  <w15:chartTrackingRefBased/>
  <w15:docId w15:val="{5A2A1722-1723-4CA1-B2E5-CB9CEA40A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7A2C"/>
  </w:style>
  <w:style w:type="paragraph" w:styleId="Nagwek1">
    <w:name w:val="heading 1"/>
    <w:basedOn w:val="Nagwek2"/>
    <w:link w:val="Nagwek1Znak"/>
    <w:uiPriority w:val="9"/>
    <w:qFormat/>
    <w:rsid w:val="00141F6B"/>
    <w:pPr>
      <w:spacing w:before="240" w:after="0"/>
      <w:outlineLvl w:val="0"/>
    </w:pPr>
  </w:style>
  <w:style w:type="paragraph" w:styleId="Nagwek2">
    <w:name w:val="heading 2"/>
    <w:basedOn w:val="Normalny"/>
    <w:next w:val="Normalny"/>
    <w:link w:val="Nagwek2Znak"/>
    <w:uiPriority w:val="9"/>
    <w:semiHidden/>
    <w:unhideWhenUsed/>
    <w:qFormat/>
    <w:rsid w:val="003022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0224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0224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0224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0224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0224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0224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0224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agwek1"/>
    <w:next w:val="Normalny"/>
    <w:qFormat/>
    <w:rsid w:val="00141F6B"/>
    <w:pPr>
      <w:keepLines w:val="0"/>
      <w:numPr>
        <w:numId w:val="1"/>
      </w:numPr>
      <w:pBdr>
        <w:top w:val="single" w:sz="4" w:space="0" w:color="auto"/>
        <w:left w:val="single" w:sz="4" w:space="4" w:color="auto"/>
        <w:bottom w:val="single" w:sz="4" w:space="1" w:color="auto"/>
        <w:right w:val="single" w:sz="4" w:space="4" w:color="auto"/>
      </w:pBdr>
      <w:shd w:val="clear" w:color="auto" w:fill="9CC2E5"/>
      <w:tabs>
        <w:tab w:val="num" w:pos="360"/>
      </w:tabs>
      <w:spacing w:before="60" w:after="60" w:line="240" w:lineRule="auto"/>
      <w:ind w:left="0" w:firstLine="0"/>
      <w:jc w:val="both"/>
    </w:pPr>
    <w:rPr>
      <w:rFonts w:asciiTheme="minorHAnsi" w:eastAsia="Times New Roman" w:hAnsiTheme="minorHAnsi" w:cstheme="minorHAnsi"/>
      <w:b/>
      <w:bCs/>
      <w:color w:val="auto"/>
      <w:sz w:val="20"/>
      <w:szCs w:val="25"/>
    </w:rPr>
  </w:style>
  <w:style w:type="character" w:customStyle="1" w:styleId="Nagwek1Znak">
    <w:name w:val="Nagłówek 1 Znak"/>
    <w:basedOn w:val="Domylnaczcionkaakapitu"/>
    <w:link w:val="Nagwek1"/>
    <w:uiPriority w:val="9"/>
    <w:rsid w:val="00C07A2C"/>
    <w:rPr>
      <w:rFonts w:asciiTheme="majorHAnsi" w:eastAsiaTheme="majorEastAsia" w:hAnsiTheme="majorHAnsi" w:cstheme="majorBidi"/>
      <w:color w:val="0F4761" w:themeColor="accent1" w:themeShade="BF"/>
      <w:sz w:val="32"/>
      <w:szCs w:val="32"/>
    </w:rPr>
  </w:style>
  <w:style w:type="paragraph" w:customStyle="1" w:styleId="Styl2">
    <w:name w:val="Styl2"/>
    <w:basedOn w:val="Akapitzlist"/>
    <w:link w:val="Styl2Znak"/>
    <w:qFormat/>
    <w:rsid w:val="00141F6B"/>
    <w:pPr>
      <w:spacing w:after="0" w:line="360" w:lineRule="auto"/>
      <w:contextualSpacing w:val="0"/>
      <w:jc w:val="both"/>
    </w:pPr>
    <w:rPr>
      <w:rFonts w:cs="Arial"/>
      <w:sz w:val="18"/>
    </w:rPr>
  </w:style>
  <w:style w:type="character" w:customStyle="1" w:styleId="Styl2Znak">
    <w:name w:val="Styl2 Znak"/>
    <w:basedOn w:val="Domylnaczcionkaakapitu"/>
    <w:link w:val="Styl2"/>
    <w:rsid w:val="00141F6B"/>
    <w:rPr>
      <w:rFonts w:cs="Arial"/>
      <w:sz w:val="18"/>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qFormat/>
    <w:rsid w:val="00141F6B"/>
    <w:pPr>
      <w:ind w:left="720"/>
      <w:contextualSpacing/>
    </w:pPr>
  </w:style>
  <w:style w:type="character" w:customStyle="1" w:styleId="Nagwek2Znak">
    <w:name w:val="Nagłówek 2 Znak"/>
    <w:basedOn w:val="Domylnaczcionkaakapitu"/>
    <w:link w:val="Nagwek2"/>
    <w:uiPriority w:val="9"/>
    <w:semiHidden/>
    <w:rsid w:val="0030224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0224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0224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0224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022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022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022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02248"/>
    <w:rPr>
      <w:rFonts w:eastAsiaTheme="majorEastAsia" w:cstheme="majorBidi"/>
      <w:color w:val="272727" w:themeColor="text1" w:themeTint="D8"/>
    </w:rPr>
  </w:style>
  <w:style w:type="paragraph" w:styleId="Tytu">
    <w:name w:val="Title"/>
    <w:basedOn w:val="Normalny"/>
    <w:next w:val="Normalny"/>
    <w:link w:val="TytuZnak"/>
    <w:uiPriority w:val="10"/>
    <w:qFormat/>
    <w:rsid w:val="003022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0224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0224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022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02248"/>
    <w:pPr>
      <w:spacing w:before="160"/>
      <w:jc w:val="center"/>
    </w:pPr>
    <w:rPr>
      <w:i/>
      <w:iCs/>
      <w:color w:val="404040" w:themeColor="text1" w:themeTint="BF"/>
    </w:rPr>
  </w:style>
  <w:style w:type="character" w:customStyle="1" w:styleId="CytatZnak">
    <w:name w:val="Cytat Znak"/>
    <w:basedOn w:val="Domylnaczcionkaakapitu"/>
    <w:link w:val="Cytat"/>
    <w:uiPriority w:val="29"/>
    <w:rsid w:val="00302248"/>
    <w:rPr>
      <w:i/>
      <w:iCs/>
      <w:color w:val="404040" w:themeColor="text1" w:themeTint="BF"/>
    </w:rPr>
  </w:style>
  <w:style w:type="character" w:styleId="Wyrnienieintensywne">
    <w:name w:val="Intense Emphasis"/>
    <w:basedOn w:val="Domylnaczcionkaakapitu"/>
    <w:uiPriority w:val="21"/>
    <w:qFormat/>
    <w:rsid w:val="00302248"/>
    <w:rPr>
      <w:i/>
      <w:iCs/>
      <w:color w:val="0F4761" w:themeColor="accent1" w:themeShade="BF"/>
    </w:rPr>
  </w:style>
  <w:style w:type="paragraph" w:styleId="Cytatintensywny">
    <w:name w:val="Intense Quote"/>
    <w:basedOn w:val="Normalny"/>
    <w:next w:val="Normalny"/>
    <w:link w:val="CytatintensywnyZnak"/>
    <w:uiPriority w:val="30"/>
    <w:qFormat/>
    <w:rsid w:val="003022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02248"/>
    <w:rPr>
      <w:i/>
      <w:iCs/>
      <w:color w:val="0F4761" w:themeColor="accent1" w:themeShade="BF"/>
    </w:rPr>
  </w:style>
  <w:style w:type="character" w:styleId="Odwoanieintensywne">
    <w:name w:val="Intense Reference"/>
    <w:basedOn w:val="Domylnaczcionkaakapitu"/>
    <w:uiPriority w:val="32"/>
    <w:qFormat/>
    <w:rsid w:val="00302248"/>
    <w:rPr>
      <w:b/>
      <w:bCs/>
      <w:smallCaps/>
      <w:color w:val="0F4761" w:themeColor="accent1" w:themeShade="BF"/>
      <w:spacing w:val="5"/>
    </w:rPr>
  </w:style>
  <w:style w:type="paragraph" w:styleId="Nagwek">
    <w:name w:val="header"/>
    <w:basedOn w:val="Normalny"/>
    <w:link w:val="NagwekZnak"/>
    <w:uiPriority w:val="99"/>
    <w:unhideWhenUsed/>
    <w:rsid w:val="003022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248"/>
  </w:style>
  <w:style w:type="paragraph" w:styleId="Stopka">
    <w:name w:val="footer"/>
    <w:basedOn w:val="Normalny"/>
    <w:link w:val="StopkaZnak"/>
    <w:uiPriority w:val="99"/>
    <w:unhideWhenUsed/>
    <w:rsid w:val="003022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2248"/>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qFormat/>
    <w:locked/>
    <w:rsid w:val="00730D9D"/>
  </w:style>
  <w:style w:type="character" w:styleId="Hipercze">
    <w:name w:val="Hyperlink"/>
    <w:basedOn w:val="Domylnaczcionkaakapitu"/>
    <w:uiPriority w:val="99"/>
    <w:rsid w:val="002A35E7"/>
    <w:rPr>
      <w:rFonts w:cs="Times New Roman"/>
      <w:color w:val="0000FF"/>
      <w:u w:val="single"/>
    </w:rPr>
  </w:style>
  <w:style w:type="paragraph" w:styleId="Tekstpodstawowywcity">
    <w:name w:val="Body Text Indent"/>
    <w:basedOn w:val="Normalny"/>
    <w:link w:val="TekstpodstawowywcityZnak"/>
    <w:uiPriority w:val="99"/>
    <w:rsid w:val="002A35E7"/>
    <w:pPr>
      <w:spacing w:after="0" w:line="360" w:lineRule="auto"/>
      <w:ind w:left="709" w:hanging="1"/>
      <w:jc w:val="both"/>
    </w:pPr>
    <w:rPr>
      <w:rFonts w:ascii="Times New Roman" w:eastAsia="Times New Roman" w:hAnsi="Times New Roman" w:cs="Times New Roman"/>
      <w:kern w:val="0"/>
      <w:sz w:val="24"/>
      <w:szCs w:val="20"/>
      <w:lang w:eastAsia="en-US"/>
      <w14:ligatures w14:val="none"/>
    </w:rPr>
  </w:style>
  <w:style w:type="character" w:customStyle="1" w:styleId="TekstpodstawowywcityZnak">
    <w:name w:val="Tekst podstawowy wcięty Znak"/>
    <w:basedOn w:val="Domylnaczcionkaakapitu"/>
    <w:link w:val="Tekstpodstawowywcity"/>
    <w:uiPriority w:val="99"/>
    <w:rsid w:val="002A35E7"/>
    <w:rPr>
      <w:rFonts w:ascii="Times New Roman" w:eastAsia="Times New Roman" w:hAnsi="Times New Roman" w:cs="Times New Roman"/>
      <w:kern w:val="0"/>
      <w:sz w:val="24"/>
      <w:szCs w:val="20"/>
      <w:lang w:eastAsia="en-US"/>
      <w14:ligatures w14:val="none"/>
    </w:rPr>
  </w:style>
  <w:style w:type="paragraph" w:styleId="Tekstpodstawowy">
    <w:name w:val="Body Text"/>
    <w:basedOn w:val="Normalny"/>
    <w:link w:val="TekstpodstawowyZnak"/>
    <w:uiPriority w:val="99"/>
    <w:rsid w:val="002A35E7"/>
    <w:pPr>
      <w:spacing w:after="120" w:line="240" w:lineRule="auto"/>
    </w:pPr>
    <w:rPr>
      <w:rFonts w:ascii="Times New Roman" w:eastAsia="Times New Roman" w:hAnsi="Times New Roman" w:cs="Times New Roman"/>
      <w:kern w:val="0"/>
      <w:sz w:val="24"/>
      <w:szCs w:val="24"/>
      <w14:ligatures w14:val="none"/>
    </w:rPr>
  </w:style>
  <w:style w:type="character" w:customStyle="1" w:styleId="TekstpodstawowyZnak">
    <w:name w:val="Tekst podstawowy Znak"/>
    <w:basedOn w:val="Domylnaczcionkaakapitu"/>
    <w:link w:val="Tekstpodstawowy"/>
    <w:uiPriority w:val="99"/>
    <w:rsid w:val="002A35E7"/>
    <w:rPr>
      <w:rFonts w:ascii="Times New Roman" w:eastAsia="Times New Roman" w:hAnsi="Times New Roman" w:cs="Times New Roman"/>
      <w:kern w:val="0"/>
      <w:sz w:val="24"/>
      <w:szCs w:val="24"/>
      <w14:ligatures w14:val="none"/>
    </w:rPr>
  </w:style>
  <w:style w:type="paragraph" w:customStyle="1" w:styleId="justify">
    <w:name w:val="justify"/>
    <w:uiPriority w:val="99"/>
    <w:rsid w:val="002A35E7"/>
    <w:pPr>
      <w:spacing w:after="0" w:line="276" w:lineRule="auto"/>
      <w:jc w:val="both"/>
    </w:pPr>
    <w:rPr>
      <w:rFonts w:ascii="Arial Narrow" w:eastAsia="Calibri" w:hAnsi="Arial Narrow" w:cs="Arial Narrow"/>
      <w:kern w:val="0"/>
      <w14:ligatures w14:val="none"/>
    </w:rPr>
  </w:style>
  <w:style w:type="paragraph" w:styleId="Lista2">
    <w:name w:val="List 2"/>
    <w:basedOn w:val="Normalny"/>
    <w:uiPriority w:val="99"/>
    <w:rsid w:val="002A35E7"/>
    <w:pPr>
      <w:spacing w:after="0" w:line="240" w:lineRule="auto"/>
      <w:ind w:left="566" w:hanging="283"/>
      <w:contextualSpacing/>
    </w:pPr>
    <w:rPr>
      <w:rFonts w:ascii="Times New Roman" w:eastAsia="Times New Roman" w:hAnsi="Times New Roman" w:cs="Times New Roman"/>
      <w:kern w:val="0"/>
      <w:sz w:val="20"/>
      <w:szCs w:val="20"/>
      <w14:ligatures w14:val="none"/>
    </w:rPr>
  </w:style>
  <w:style w:type="paragraph" w:customStyle="1" w:styleId="Teksttreci">
    <w:name w:val="Tekst treści"/>
    <w:basedOn w:val="Normalny"/>
    <w:rsid w:val="002A35E7"/>
    <w:pPr>
      <w:widowControl w:val="0"/>
      <w:shd w:val="clear" w:color="auto" w:fill="FFFFFF"/>
      <w:suppressAutoHyphens/>
      <w:spacing w:after="180" w:line="0" w:lineRule="atLeast"/>
      <w:ind w:hanging="360"/>
    </w:pPr>
    <w:rPr>
      <w:rFonts w:ascii="Times New Roman" w:eastAsia="Times New Roman" w:hAnsi="Times New Roman" w:cs="Times New Roman"/>
      <w:kern w:val="0"/>
      <w:sz w:val="23"/>
      <w:szCs w:val="23"/>
      <w:lang w:eastAsia="ar-SA"/>
      <w14:ligatures w14:val="none"/>
    </w:rPr>
  </w:style>
  <w:style w:type="character" w:customStyle="1" w:styleId="TekstprzypisudolnegoZnak">
    <w:name w:val="Tekst przypisu dolnego Znak"/>
    <w:aliases w:val="Tekst przypisu Znak Znak"/>
    <w:basedOn w:val="Domylnaczcionkaakapitu"/>
    <w:link w:val="Tekstprzypisudolnego"/>
    <w:semiHidden/>
    <w:locked/>
    <w:rsid w:val="005F35B3"/>
  </w:style>
  <w:style w:type="paragraph" w:styleId="Tekstprzypisudolnego">
    <w:name w:val="footnote text"/>
    <w:aliases w:val="Tekst przypisu Znak"/>
    <w:basedOn w:val="Normalny"/>
    <w:link w:val="TekstprzypisudolnegoZnak"/>
    <w:semiHidden/>
    <w:unhideWhenUsed/>
    <w:rsid w:val="005F35B3"/>
    <w:pPr>
      <w:spacing w:after="0" w:line="240" w:lineRule="auto"/>
    </w:pPr>
  </w:style>
  <w:style w:type="character" w:customStyle="1" w:styleId="TekstprzypisudolnegoZnak1">
    <w:name w:val="Tekst przypisu dolnego Znak1"/>
    <w:basedOn w:val="Domylnaczcionkaakapitu"/>
    <w:uiPriority w:val="99"/>
    <w:semiHidden/>
    <w:rsid w:val="005F35B3"/>
    <w:rPr>
      <w:sz w:val="20"/>
      <w:szCs w:val="20"/>
    </w:rPr>
  </w:style>
  <w:style w:type="character" w:styleId="Odwoanieprzypisudolnego">
    <w:name w:val="footnote reference"/>
    <w:uiPriority w:val="99"/>
    <w:semiHidden/>
    <w:unhideWhenUsed/>
    <w:rsid w:val="005F35B3"/>
    <w:rPr>
      <w:vertAlign w:val="superscript"/>
    </w:rPr>
  </w:style>
  <w:style w:type="numbering" w:customStyle="1" w:styleId="List26">
    <w:name w:val="List 26"/>
    <w:rsid w:val="005F35B3"/>
    <w:pPr>
      <w:numPr>
        <w:numId w:val="19"/>
      </w:numPr>
    </w:pPr>
  </w:style>
  <w:style w:type="paragraph" w:customStyle="1" w:styleId="Styl3">
    <w:name w:val="Styl3"/>
    <w:basedOn w:val="Nagwek1"/>
    <w:link w:val="Styl3Znak"/>
    <w:qFormat/>
    <w:rsid w:val="00761502"/>
    <w:pPr>
      <w:spacing w:before="120" w:line="276" w:lineRule="auto"/>
      <w:jc w:val="center"/>
    </w:pPr>
    <w:rPr>
      <w:rFonts w:ascii="Calibri" w:hAnsi="Calibri" w:cs="Calibri"/>
      <w:b/>
      <w:bCs/>
      <w:color w:val="auto"/>
      <w:sz w:val="20"/>
      <w:szCs w:val="20"/>
    </w:rPr>
  </w:style>
  <w:style w:type="character" w:customStyle="1" w:styleId="Styl3Znak">
    <w:name w:val="Styl3 Znak"/>
    <w:basedOn w:val="Nagwek1Znak"/>
    <w:link w:val="Styl3"/>
    <w:rsid w:val="00761502"/>
    <w:rPr>
      <w:rFonts w:ascii="Calibri" w:eastAsiaTheme="majorEastAsia" w:hAnsi="Calibri" w:cs="Calibri"/>
      <w:b/>
      <w:bCs/>
      <w:color w:val="0F4761" w:themeColor="accent1" w:themeShade="BF"/>
      <w:sz w:val="20"/>
      <w:szCs w:val="20"/>
    </w:rPr>
  </w:style>
  <w:style w:type="paragraph" w:styleId="Poprawka">
    <w:name w:val="Revision"/>
    <w:hidden/>
    <w:uiPriority w:val="99"/>
    <w:semiHidden/>
    <w:rsid w:val="004F7E80"/>
    <w:pPr>
      <w:spacing w:after="0" w:line="240" w:lineRule="auto"/>
    </w:pPr>
  </w:style>
  <w:style w:type="character" w:styleId="Odwoaniedokomentarza">
    <w:name w:val="annotation reference"/>
    <w:basedOn w:val="Domylnaczcionkaakapitu"/>
    <w:uiPriority w:val="99"/>
    <w:semiHidden/>
    <w:unhideWhenUsed/>
    <w:rsid w:val="00A11B0E"/>
    <w:rPr>
      <w:sz w:val="16"/>
      <w:szCs w:val="16"/>
    </w:rPr>
  </w:style>
  <w:style w:type="paragraph" w:styleId="Tekstkomentarza">
    <w:name w:val="annotation text"/>
    <w:basedOn w:val="Normalny"/>
    <w:link w:val="TekstkomentarzaZnak"/>
    <w:uiPriority w:val="99"/>
    <w:unhideWhenUsed/>
    <w:rsid w:val="00A11B0E"/>
    <w:pPr>
      <w:spacing w:line="240" w:lineRule="auto"/>
    </w:pPr>
    <w:rPr>
      <w:sz w:val="20"/>
      <w:szCs w:val="20"/>
    </w:rPr>
  </w:style>
  <w:style w:type="character" w:customStyle="1" w:styleId="TekstkomentarzaZnak">
    <w:name w:val="Tekst komentarza Znak"/>
    <w:basedOn w:val="Domylnaczcionkaakapitu"/>
    <w:link w:val="Tekstkomentarza"/>
    <w:uiPriority w:val="99"/>
    <w:rsid w:val="00A11B0E"/>
    <w:rPr>
      <w:sz w:val="20"/>
      <w:szCs w:val="20"/>
    </w:rPr>
  </w:style>
  <w:style w:type="paragraph" w:styleId="Tematkomentarza">
    <w:name w:val="annotation subject"/>
    <w:basedOn w:val="Tekstkomentarza"/>
    <w:next w:val="Tekstkomentarza"/>
    <w:link w:val="TematkomentarzaZnak"/>
    <w:uiPriority w:val="99"/>
    <w:semiHidden/>
    <w:unhideWhenUsed/>
    <w:rsid w:val="00A11B0E"/>
    <w:rPr>
      <w:b/>
      <w:bCs/>
    </w:rPr>
  </w:style>
  <w:style w:type="character" w:customStyle="1" w:styleId="TematkomentarzaZnak">
    <w:name w:val="Temat komentarza Znak"/>
    <w:basedOn w:val="TekstkomentarzaZnak"/>
    <w:link w:val="Tematkomentarza"/>
    <w:uiPriority w:val="99"/>
    <w:semiHidden/>
    <w:rsid w:val="00A11B0E"/>
    <w:rPr>
      <w:b/>
      <w:bCs/>
      <w:sz w:val="20"/>
      <w:szCs w:val="20"/>
    </w:rPr>
  </w:style>
  <w:style w:type="paragraph" w:customStyle="1" w:styleId="Default">
    <w:name w:val="Default"/>
    <w:rsid w:val="009B4FB3"/>
    <w:pPr>
      <w:autoSpaceDE w:val="0"/>
      <w:autoSpaceDN w:val="0"/>
      <w:adjustRightInd w:val="0"/>
      <w:spacing w:after="0" w:line="240" w:lineRule="auto"/>
    </w:pPr>
    <w:rPr>
      <w:rFonts w:ascii="Calibri" w:hAnsi="Calibri" w:cs="Calibri"/>
      <w:color w:val="000000"/>
      <w:kern w:val="0"/>
      <w:sz w:val="24"/>
      <w:szCs w:val="24"/>
    </w:rPr>
  </w:style>
  <w:style w:type="character" w:styleId="Nierozpoznanawzmianka">
    <w:name w:val="Unresolved Mention"/>
    <w:basedOn w:val="Domylnaczcionkaakapitu"/>
    <w:uiPriority w:val="99"/>
    <w:semiHidden/>
    <w:unhideWhenUsed/>
    <w:rsid w:val="00AA1280"/>
    <w:rPr>
      <w:color w:val="605E5C"/>
      <w:shd w:val="clear" w:color="auto" w:fill="E1DFDD"/>
    </w:rPr>
  </w:style>
  <w:style w:type="paragraph" w:customStyle="1" w:styleId="pf1">
    <w:name w:val="pf1"/>
    <w:basedOn w:val="Normalny"/>
    <w:rsid w:val="00087DD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pf2">
    <w:name w:val="pf2"/>
    <w:basedOn w:val="Normalny"/>
    <w:rsid w:val="00087DD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pf0">
    <w:name w:val="pf0"/>
    <w:basedOn w:val="Normalny"/>
    <w:rsid w:val="00087DD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omylnaczcionkaakapitu"/>
    <w:rsid w:val="00087DD6"/>
    <w:rPr>
      <w:rFonts w:ascii="Segoe UI" w:hAnsi="Segoe UI" w:cs="Segoe UI" w:hint="default"/>
      <w:b/>
      <w:bCs/>
      <w:sz w:val="18"/>
      <w:szCs w:val="18"/>
    </w:rPr>
  </w:style>
  <w:style w:type="character" w:customStyle="1" w:styleId="cf21">
    <w:name w:val="cf21"/>
    <w:basedOn w:val="Domylnaczcionkaakapitu"/>
    <w:rsid w:val="00087DD6"/>
    <w:rPr>
      <w:rFonts w:ascii="Segoe UI" w:hAnsi="Segoe UI" w:cs="Segoe UI" w:hint="default"/>
      <w:sz w:val="18"/>
      <w:szCs w:val="18"/>
    </w:rPr>
  </w:style>
  <w:style w:type="character" w:customStyle="1" w:styleId="cf31">
    <w:name w:val="cf31"/>
    <w:basedOn w:val="Domylnaczcionkaakapitu"/>
    <w:rsid w:val="00087DD6"/>
    <w:rPr>
      <w:rFonts w:ascii="Segoe UI" w:hAnsi="Segoe UI" w:cs="Segoe UI" w:hint="default"/>
      <w:sz w:val="18"/>
      <w:szCs w:val="18"/>
    </w:rPr>
  </w:style>
  <w:style w:type="paragraph" w:styleId="NormalnyWeb">
    <w:name w:val="Normal (Web)"/>
    <w:basedOn w:val="Normalny"/>
    <w:uiPriority w:val="99"/>
    <w:semiHidden/>
    <w:unhideWhenUsed/>
    <w:rsid w:val="0020795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budexwr@probudexwr.e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diecezjaplocka.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F0D06-D9A5-4EAB-A1B3-B2521BE8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22</Pages>
  <Words>8086</Words>
  <Characters>48518</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Aleksandrowska</dc:creator>
  <cp:keywords/>
  <dc:description/>
  <cp:lastModifiedBy>Dorota Kiełbaska</cp:lastModifiedBy>
  <cp:revision>76</cp:revision>
  <dcterms:created xsi:type="dcterms:W3CDTF">2025-12-04T10:40:00Z</dcterms:created>
  <dcterms:modified xsi:type="dcterms:W3CDTF">2026-03-16T13:44:00Z</dcterms:modified>
</cp:coreProperties>
</file>